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0090" w14:textId="77777777" w:rsidR="00420D09" w:rsidRPr="00C74548" w:rsidRDefault="00420D09" w:rsidP="00C35051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129D8" w14:textId="109B4C4E" w:rsidR="00C35051" w:rsidRPr="00C74548" w:rsidRDefault="00C35051" w:rsidP="00C35051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548">
        <w:rPr>
          <w:rFonts w:ascii="Times New Roman" w:hAnsi="Times New Roman" w:cs="Times New Roman"/>
          <w:b/>
          <w:bCs/>
          <w:sz w:val="28"/>
          <w:szCs w:val="28"/>
        </w:rPr>
        <w:t>BELÉPÉSI NYILATKOZAT</w:t>
      </w:r>
    </w:p>
    <w:p w14:paraId="3A50E07F" w14:textId="670E2B18" w:rsidR="00D97C53" w:rsidRPr="00C74548" w:rsidRDefault="00C35051" w:rsidP="00C35051">
      <w:pPr>
        <w:pStyle w:val="Nincstrkz"/>
        <w:jc w:val="center"/>
        <w:rPr>
          <w:sz w:val="16"/>
          <w:szCs w:val="16"/>
        </w:rPr>
      </w:pPr>
      <w:r w:rsidRPr="00C74548">
        <w:rPr>
          <w:sz w:val="16"/>
          <w:szCs w:val="16"/>
        </w:rPr>
        <w:t xml:space="preserve">(18 ÉV </w:t>
      </w:r>
      <w:r w:rsidR="00420D09" w:rsidRPr="00C74548">
        <w:rPr>
          <w:sz w:val="16"/>
          <w:szCs w:val="16"/>
        </w:rPr>
        <w:t>FELETTI</w:t>
      </w:r>
      <w:r w:rsidRPr="00C74548">
        <w:rPr>
          <w:sz w:val="16"/>
          <w:szCs w:val="16"/>
        </w:rPr>
        <w:t xml:space="preserve"> SPORTOLÓ</w:t>
      </w:r>
      <w:r w:rsidR="007119CE" w:rsidRPr="00C74548">
        <w:rPr>
          <w:sz w:val="16"/>
          <w:szCs w:val="16"/>
        </w:rPr>
        <w:t xml:space="preserve"> RÉSZÉRE</w:t>
      </w:r>
      <w:r w:rsidRPr="00C74548">
        <w:rPr>
          <w:sz w:val="16"/>
          <w:szCs w:val="16"/>
        </w:rPr>
        <w:t>)</w:t>
      </w:r>
    </w:p>
    <w:p w14:paraId="4331C766" w14:textId="77777777" w:rsidR="007119CE" w:rsidRPr="00C74548" w:rsidRDefault="007119CE" w:rsidP="00C35051">
      <w:pPr>
        <w:pStyle w:val="Nincstrkz"/>
        <w:jc w:val="center"/>
        <w:rPr>
          <w:sz w:val="16"/>
          <w:szCs w:val="16"/>
        </w:rPr>
      </w:pPr>
    </w:p>
    <w:p w14:paraId="722738AE" w14:textId="77777777" w:rsidR="00C35051" w:rsidRPr="00C74548" w:rsidRDefault="00C35051" w:rsidP="00C35051">
      <w:pPr>
        <w:pStyle w:val="Nincstrkz"/>
        <w:jc w:val="center"/>
      </w:pPr>
    </w:p>
    <w:p w14:paraId="4DCB1F7C" w14:textId="61EB195E" w:rsidR="00D97C53" w:rsidRPr="00C74548" w:rsidRDefault="00C35051" w:rsidP="007119CE">
      <w:pPr>
        <w:pStyle w:val="Listaszerbekezds"/>
        <w:numPr>
          <w:ilvl w:val="0"/>
          <w:numId w:val="11"/>
        </w:numPr>
        <w:spacing w:before="20" w:after="20"/>
        <w:rPr>
          <w:b/>
          <w:sz w:val="24"/>
          <w:szCs w:val="24"/>
        </w:rPr>
      </w:pPr>
      <w:r w:rsidRPr="00C74548">
        <w:rPr>
          <w:b/>
          <w:sz w:val="24"/>
          <w:szCs w:val="24"/>
        </w:rPr>
        <w:t>KÖTELEZŐEN MEGADANDÓ ADATOK</w:t>
      </w:r>
    </w:p>
    <w:p w14:paraId="6B8B8145" w14:textId="1B247610" w:rsidR="007119CE" w:rsidRPr="00C74548" w:rsidRDefault="007119CE" w:rsidP="007119CE">
      <w:pPr>
        <w:pStyle w:val="Listaszerbekezds"/>
        <w:spacing w:before="20" w:after="20"/>
        <w:ind w:left="1080"/>
        <w:rPr>
          <w:b/>
          <w:bCs/>
          <w:sz w:val="24"/>
          <w:szCs w:val="24"/>
        </w:rPr>
      </w:pPr>
      <w:r w:rsidRPr="00C74548">
        <w:rPr>
          <w:b/>
          <w:bCs/>
          <w:sz w:val="24"/>
          <w:szCs w:val="24"/>
        </w:rPr>
        <w:t>A SPORTOLÓ: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D97C53" w:rsidRPr="00C74548" w14:paraId="329DA8A2" w14:textId="77777777" w:rsidTr="00420D09">
        <w:trPr>
          <w:trHeight w:val="373"/>
        </w:trPr>
        <w:tc>
          <w:tcPr>
            <w:tcW w:w="2896" w:type="dxa"/>
          </w:tcPr>
          <w:p w14:paraId="0483C825" w14:textId="71CBA2AB" w:rsidR="00D97C53" w:rsidRPr="00C74548" w:rsidRDefault="007119CE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T</w:t>
            </w:r>
            <w:r w:rsidR="00C35051" w:rsidRPr="00C74548">
              <w:rPr>
                <w:b/>
                <w:bCs/>
                <w:sz w:val="22"/>
              </w:rPr>
              <w:t>eljes neve</w:t>
            </w:r>
          </w:p>
        </w:tc>
        <w:tc>
          <w:tcPr>
            <w:tcW w:w="6164" w:type="dxa"/>
          </w:tcPr>
          <w:p w14:paraId="4EA1DCBA" w14:textId="77777777" w:rsidR="00D97C53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D97C53" w:rsidRPr="00C74548" w14:paraId="4BD7F75F" w14:textId="77777777" w:rsidTr="00420D09">
        <w:trPr>
          <w:trHeight w:val="373"/>
        </w:trPr>
        <w:tc>
          <w:tcPr>
            <w:tcW w:w="2896" w:type="dxa"/>
          </w:tcPr>
          <w:p w14:paraId="655B1941" w14:textId="57B23011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Anyja születési neve</w:t>
            </w:r>
          </w:p>
        </w:tc>
        <w:tc>
          <w:tcPr>
            <w:tcW w:w="6164" w:type="dxa"/>
          </w:tcPr>
          <w:p w14:paraId="72E4BA9C" w14:textId="77777777" w:rsidR="00D97C53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D97C53" w:rsidRPr="00C74548" w14:paraId="69ED3008" w14:textId="77777777" w:rsidTr="00420D09">
        <w:trPr>
          <w:trHeight w:val="373"/>
        </w:trPr>
        <w:tc>
          <w:tcPr>
            <w:tcW w:w="2896" w:type="dxa"/>
          </w:tcPr>
          <w:p w14:paraId="3739C55D" w14:textId="339BFCF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Születési helye, ideje</w:t>
            </w:r>
          </w:p>
        </w:tc>
        <w:tc>
          <w:tcPr>
            <w:tcW w:w="6164" w:type="dxa"/>
          </w:tcPr>
          <w:p w14:paraId="3E55500F" w14:textId="77777777" w:rsidR="00D97C53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C35051" w:rsidRPr="00C74548" w14:paraId="0D4C5EE8" w14:textId="77777777" w:rsidTr="00420D09">
        <w:trPr>
          <w:trHeight w:val="249"/>
        </w:trPr>
        <w:tc>
          <w:tcPr>
            <w:tcW w:w="2896" w:type="dxa"/>
          </w:tcPr>
          <w:p w14:paraId="64201937" w14:textId="6A4C190B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Neme</w:t>
            </w:r>
          </w:p>
        </w:tc>
        <w:tc>
          <w:tcPr>
            <w:tcW w:w="6164" w:type="dxa"/>
          </w:tcPr>
          <w:p w14:paraId="3E744373" w14:textId="01CFCD2F" w:rsidR="00C35051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8"/>
                <w:szCs w:val="28"/>
              </w:rPr>
              <w:t xml:space="preserve">       □</w:t>
            </w:r>
            <w:r w:rsidR="007119CE" w:rsidRPr="00C74548">
              <w:rPr>
                <w:sz w:val="28"/>
                <w:szCs w:val="28"/>
              </w:rPr>
              <w:t xml:space="preserve"> </w:t>
            </w:r>
            <w:r w:rsidR="00CC5E8B">
              <w:rPr>
                <w:sz w:val="28"/>
                <w:szCs w:val="28"/>
              </w:rPr>
              <w:t xml:space="preserve"> </w:t>
            </w:r>
            <w:r w:rsidR="007119CE" w:rsidRPr="00C74548">
              <w:rPr>
                <w:sz w:val="28"/>
                <w:szCs w:val="28"/>
              </w:rPr>
              <w:t xml:space="preserve"> </w:t>
            </w:r>
            <w:r w:rsidRPr="00C74548">
              <w:rPr>
                <w:sz w:val="20"/>
              </w:rPr>
              <w:t xml:space="preserve">férfi       </w:t>
            </w:r>
            <w:r w:rsidRPr="00C74548">
              <w:rPr>
                <w:sz w:val="28"/>
                <w:szCs w:val="28"/>
              </w:rPr>
              <w:t xml:space="preserve"> </w:t>
            </w:r>
            <w:r w:rsidR="007119CE" w:rsidRPr="00C74548">
              <w:rPr>
                <w:sz w:val="28"/>
                <w:szCs w:val="28"/>
              </w:rPr>
              <w:t xml:space="preserve"> </w:t>
            </w:r>
            <w:r w:rsidR="00CC5E8B">
              <w:rPr>
                <w:sz w:val="28"/>
                <w:szCs w:val="28"/>
              </w:rPr>
              <w:t xml:space="preserve">   </w:t>
            </w:r>
            <w:r w:rsidR="007119CE" w:rsidRPr="00C74548">
              <w:rPr>
                <w:sz w:val="28"/>
                <w:szCs w:val="28"/>
              </w:rPr>
              <w:t xml:space="preserve">  </w:t>
            </w:r>
            <w:r w:rsidRPr="00C74548">
              <w:rPr>
                <w:sz w:val="28"/>
                <w:szCs w:val="28"/>
              </w:rPr>
              <w:t xml:space="preserve">  □</w:t>
            </w:r>
            <w:r w:rsidRPr="00C74548">
              <w:rPr>
                <w:sz w:val="20"/>
              </w:rPr>
              <w:t xml:space="preserve"> </w:t>
            </w:r>
            <w:r w:rsidR="00CC5E8B">
              <w:rPr>
                <w:sz w:val="20"/>
              </w:rPr>
              <w:t xml:space="preserve"> </w:t>
            </w:r>
            <w:r w:rsidR="007119CE" w:rsidRPr="00C74548">
              <w:rPr>
                <w:sz w:val="20"/>
              </w:rPr>
              <w:t xml:space="preserve">  </w:t>
            </w:r>
            <w:r w:rsidRPr="00C74548">
              <w:rPr>
                <w:sz w:val="20"/>
              </w:rPr>
              <w:t>nő</w:t>
            </w:r>
          </w:p>
        </w:tc>
      </w:tr>
      <w:tr w:rsidR="00C35051" w:rsidRPr="00C74548" w14:paraId="58E30C4B" w14:textId="77777777" w:rsidTr="00420D09">
        <w:trPr>
          <w:trHeight w:val="373"/>
        </w:trPr>
        <w:tc>
          <w:tcPr>
            <w:tcW w:w="2896" w:type="dxa"/>
          </w:tcPr>
          <w:p w14:paraId="4B5881EA" w14:textId="02446381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Lakcíme</w:t>
            </w:r>
          </w:p>
        </w:tc>
        <w:tc>
          <w:tcPr>
            <w:tcW w:w="6164" w:type="dxa"/>
          </w:tcPr>
          <w:p w14:paraId="1D7CD423" w14:textId="77777777" w:rsidR="00C35051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C35051" w:rsidRPr="00C74548" w14:paraId="6645BE5F" w14:textId="77777777" w:rsidTr="00420D09">
        <w:trPr>
          <w:trHeight w:val="373"/>
        </w:trPr>
        <w:tc>
          <w:tcPr>
            <w:tcW w:w="2896" w:type="dxa"/>
          </w:tcPr>
          <w:p w14:paraId="195B8153" w14:textId="14AA0230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Telefonszáma</w:t>
            </w:r>
          </w:p>
        </w:tc>
        <w:tc>
          <w:tcPr>
            <w:tcW w:w="6164" w:type="dxa"/>
          </w:tcPr>
          <w:p w14:paraId="667D0C17" w14:textId="5245B296" w:rsidR="00C35051" w:rsidRPr="00C74548" w:rsidRDefault="00C35051" w:rsidP="00C35051">
            <w:pPr>
              <w:jc w:val="both"/>
              <w:rPr>
                <w:sz w:val="22"/>
              </w:rPr>
            </w:pPr>
          </w:p>
        </w:tc>
      </w:tr>
      <w:tr w:rsidR="00C35051" w:rsidRPr="00C74548" w14:paraId="0A635099" w14:textId="77777777" w:rsidTr="00420D09">
        <w:trPr>
          <w:trHeight w:val="373"/>
        </w:trPr>
        <w:tc>
          <w:tcPr>
            <w:tcW w:w="2896" w:type="dxa"/>
          </w:tcPr>
          <w:p w14:paraId="1CA5318F" w14:textId="1676904E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E-mail-címe</w:t>
            </w:r>
          </w:p>
        </w:tc>
        <w:tc>
          <w:tcPr>
            <w:tcW w:w="6164" w:type="dxa"/>
          </w:tcPr>
          <w:p w14:paraId="086AF5C6" w14:textId="77777777" w:rsidR="00C35051" w:rsidRPr="00C74548" w:rsidRDefault="00C35051" w:rsidP="00C35051">
            <w:pPr>
              <w:jc w:val="both"/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C35051" w:rsidRPr="00C74548" w14:paraId="4B4142D9" w14:textId="77777777" w:rsidTr="00420D09">
        <w:trPr>
          <w:trHeight w:val="373"/>
        </w:trPr>
        <w:tc>
          <w:tcPr>
            <w:tcW w:w="2896" w:type="dxa"/>
          </w:tcPr>
          <w:p w14:paraId="1F17C2BE" w14:textId="5D3090B8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TAJ-száma</w:t>
            </w:r>
          </w:p>
        </w:tc>
        <w:tc>
          <w:tcPr>
            <w:tcW w:w="6164" w:type="dxa"/>
          </w:tcPr>
          <w:p w14:paraId="6D96BF99" w14:textId="0F300DC1" w:rsidR="00C35051" w:rsidRPr="00C74548" w:rsidRDefault="00C35051" w:rsidP="00C35051">
            <w:pPr>
              <w:jc w:val="both"/>
              <w:rPr>
                <w:sz w:val="22"/>
              </w:rPr>
            </w:pPr>
          </w:p>
        </w:tc>
      </w:tr>
      <w:tr w:rsidR="00C35051" w:rsidRPr="00C74548" w14:paraId="600FFBB3" w14:textId="77777777" w:rsidTr="00420D09">
        <w:trPr>
          <w:trHeight w:val="373"/>
        </w:trPr>
        <w:tc>
          <w:tcPr>
            <w:tcW w:w="2896" w:type="dxa"/>
          </w:tcPr>
          <w:p w14:paraId="21AE58D3" w14:textId="77777777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Sportág</w:t>
            </w:r>
          </w:p>
        </w:tc>
        <w:tc>
          <w:tcPr>
            <w:tcW w:w="6164" w:type="dxa"/>
          </w:tcPr>
          <w:p w14:paraId="38924FE6" w14:textId="3CBEFE1C" w:rsidR="00C35051" w:rsidRPr="00C74548" w:rsidRDefault="00C35051" w:rsidP="00C35051">
            <w:pPr>
              <w:jc w:val="both"/>
              <w:rPr>
                <w:sz w:val="22"/>
              </w:rPr>
            </w:pPr>
          </w:p>
        </w:tc>
      </w:tr>
      <w:tr w:rsidR="00C35051" w:rsidRPr="00C74548" w14:paraId="1696E20E" w14:textId="77777777" w:rsidTr="00420D09">
        <w:trPr>
          <w:trHeight w:val="373"/>
        </w:trPr>
        <w:tc>
          <w:tcPr>
            <w:tcW w:w="2896" w:type="dxa"/>
          </w:tcPr>
          <w:p w14:paraId="6037F75D" w14:textId="77777777" w:rsidR="00C35051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Szakosztály</w:t>
            </w:r>
          </w:p>
        </w:tc>
        <w:tc>
          <w:tcPr>
            <w:tcW w:w="6164" w:type="dxa"/>
          </w:tcPr>
          <w:p w14:paraId="5E1995DB" w14:textId="716A2919" w:rsidR="00C35051" w:rsidRPr="00C74548" w:rsidRDefault="00C35051" w:rsidP="00C35051">
            <w:pPr>
              <w:jc w:val="both"/>
              <w:rPr>
                <w:sz w:val="22"/>
              </w:rPr>
            </w:pPr>
          </w:p>
        </w:tc>
      </w:tr>
    </w:tbl>
    <w:p w14:paraId="12085907" w14:textId="77777777" w:rsidR="00383490" w:rsidRPr="00C74548" w:rsidRDefault="00383490">
      <w:pPr>
        <w:spacing w:after="0"/>
        <w:rPr>
          <w:sz w:val="22"/>
        </w:rPr>
      </w:pPr>
    </w:p>
    <w:p w14:paraId="06D3DA38" w14:textId="4FCE7B1F" w:rsidR="002862FB" w:rsidRPr="00C74548" w:rsidRDefault="003E0A64" w:rsidP="002862FB">
      <w:pPr>
        <w:pStyle w:val="Listaszerbekezds"/>
        <w:numPr>
          <w:ilvl w:val="0"/>
          <w:numId w:val="11"/>
        </w:numPr>
        <w:spacing w:before="20" w:after="20"/>
        <w:rPr>
          <w:sz w:val="24"/>
          <w:szCs w:val="24"/>
        </w:rPr>
      </w:pPr>
      <w:r w:rsidRPr="00C74548">
        <w:rPr>
          <w:b/>
          <w:sz w:val="24"/>
          <w:szCs w:val="24"/>
        </w:rPr>
        <w:t>ÖNKÉNTES HOZZÁJÁRULÁSSAL MEGADOTT ADATOK</w:t>
      </w:r>
    </w:p>
    <w:p w14:paraId="30AC346F" w14:textId="6917A84F" w:rsidR="003E0A64" w:rsidRPr="00C74548" w:rsidRDefault="003E0A64" w:rsidP="00CC5E8B">
      <w:pPr>
        <w:spacing w:before="20" w:after="20"/>
        <w:jc w:val="center"/>
        <w:rPr>
          <w:sz w:val="24"/>
          <w:szCs w:val="24"/>
        </w:rPr>
      </w:pPr>
      <w:r w:rsidRPr="00C74548">
        <w:rPr>
          <w:i/>
          <w:iCs/>
          <w:sz w:val="20"/>
          <w:szCs w:val="20"/>
        </w:rPr>
        <w:t xml:space="preserve">Az alábbi adatok megadása </w:t>
      </w:r>
      <w:r w:rsidRPr="00C74548">
        <w:rPr>
          <w:b/>
          <w:bCs/>
          <w:i/>
          <w:iCs/>
          <w:sz w:val="20"/>
          <w:szCs w:val="20"/>
          <w:u w:val="single"/>
        </w:rPr>
        <w:t>nem kötelező</w:t>
      </w:r>
      <w:r w:rsidRPr="00C74548">
        <w:rPr>
          <w:i/>
          <w:iCs/>
          <w:sz w:val="20"/>
          <w:szCs w:val="20"/>
        </w:rPr>
        <w:t xml:space="preserve">, </w:t>
      </w:r>
      <w:r w:rsidR="002862FB" w:rsidRPr="00C74548">
        <w:rPr>
          <w:i/>
          <w:iCs/>
          <w:sz w:val="20"/>
          <w:szCs w:val="20"/>
        </w:rPr>
        <w:t xml:space="preserve">kitöltés esetén az adatok kezeléséhez </w:t>
      </w:r>
      <w:r w:rsidR="00CC5E8B">
        <w:rPr>
          <w:i/>
          <w:iCs/>
          <w:sz w:val="20"/>
          <w:szCs w:val="20"/>
        </w:rPr>
        <w:t>is</w:t>
      </w:r>
      <w:r w:rsidR="002862FB" w:rsidRPr="00C74548">
        <w:rPr>
          <w:i/>
          <w:iCs/>
          <w:sz w:val="20"/>
          <w:szCs w:val="20"/>
        </w:rPr>
        <w:t xml:space="preserve"> hozzájárul </w:t>
      </w:r>
      <w:r w:rsidR="00CC5E8B">
        <w:rPr>
          <w:i/>
          <w:iCs/>
          <w:sz w:val="20"/>
          <w:szCs w:val="20"/>
        </w:rPr>
        <w:t>az érintett</w:t>
      </w:r>
      <w:r w:rsidR="002862FB" w:rsidRPr="00C74548">
        <w:rPr>
          <w:i/>
          <w:iCs/>
          <w:sz w:val="20"/>
          <w:szCs w:val="20"/>
        </w:rPr>
        <w:t>.</w:t>
      </w:r>
    </w:p>
    <w:p w14:paraId="423F39B6" w14:textId="77777777" w:rsidR="007119CE" w:rsidRPr="00C74548" w:rsidRDefault="007119CE" w:rsidP="007119CE">
      <w:pPr>
        <w:spacing w:after="0"/>
        <w:ind w:left="720"/>
        <w:rPr>
          <w:i/>
          <w:iCs/>
          <w:sz w:val="22"/>
        </w:rPr>
      </w:pPr>
    </w:p>
    <w:p w14:paraId="60C5E0F6" w14:textId="391B0A96" w:rsidR="00D97C53" w:rsidRPr="00C74548" w:rsidRDefault="00420D09" w:rsidP="007119CE">
      <w:pPr>
        <w:spacing w:before="20" w:after="20"/>
        <w:ind w:left="720"/>
        <w:rPr>
          <w:sz w:val="22"/>
        </w:rPr>
      </w:pPr>
      <w:r w:rsidRPr="00C74548">
        <w:rPr>
          <w:b/>
          <w:sz w:val="24"/>
          <w:szCs w:val="24"/>
        </w:rPr>
        <w:t>MÁSODLAGOS KAPCSOLATTARTÓ</w:t>
      </w:r>
      <w:r w:rsidRPr="00C74548">
        <w:rPr>
          <w:b/>
          <w:sz w:val="22"/>
        </w:rPr>
        <w:t xml:space="preserve"> </w:t>
      </w:r>
      <w:r w:rsidRPr="00C74548">
        <w:rPr>
          <w:bCs/>
          <w:sz w:val="22"/>
        </w:rPr>
        <w:t>(szükség esetén értesítendő)</w:t>
      </w:r>
    </w:p>
    <w:tbl>
      <w:tblPr>
        <w:tblStyle w:val="Rcsostblzat"/>
        <w:tblW w:w="9079" w:type="dxa"/>
        <w:tblLook w:val="04A0" w:firstRow="1" w:lastRow="0" w:firstColumn="1" w:lastColumn="0" w:noHBand="0" w:noVBand="1"/>
      </w:tblPr>
      <w:tblGrid>
        <w:gridCol w:w="2547"/>
        <w:gridCol w:w="366"/>
        <w:gridCol w:w="6166"/>
      </w:tblGrid>
      <w:tr w:rsidR="00D97C53" w:rsidRPr="00C74548" w14:paraId="06AC77DD" w14:textId="77777777" w:rsidTr="00420D09">
        <w:trPr>
          <w:trHeight w:val="443"/>
        </w:trPr>
        <w:tc>
          <w:tcPr>
            <w:tcW w:w="2913" w:type="dxa"/>
            <w:gridSpan w:val="2"/>
          </w:tcPr>
          <w:p w14:paraId="2254304F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Név</w:t>
            </w:r>
          </w:p>
        </w:tc>
        <w:tc>
          <w:tcPr>
            <w:tcW w:w="6166" w:type="dxa"/>
          </w:tcPr>
          <w:p w14:paraId="12CE129B" w14:textId="77777777" w:rsidR="00D97C53" w:rsidRPr="00C74548" w:rsidRDefault="00C35051">
            <w:pPr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420D09" w:rsidRPr="00C74548" w14:paraId="1056BB1F" w14:textId="77777777" w:rsidTr="007119CE">
        <w:trPr>
          <w:trHeight w:val="304"/>
        </w:trPr>
        <w:tc>
          <w:tcPr>
            <w:tcW w:w="2913" w:type="dxa"/>
            <w:gridSpan w:val="2"/>
          </w:tcPr>
          <w:p w14:paraId="732DF4C0" w14:textId="27444705" w:rsidR="00420D09" w:rsidRPr="00C74548" w:rsidRDefault="00420D09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 xml:space="preserve">Jogviszonya a sportolóval </w:t>
            </w:r>
            <w:r w:rsidRPr="00C74548">
              <w:rPr>
                <w:sz w:val="22"/>
              </w:rPr>
              <w:t>(pld.: szülő, testvér stb</w:t>
            </w:r>
            <w:r w:rsidR="00CC5E8B">
              <w:rPr>
                <w:sz w:val="22"/>
              </w:rPr>
              <w:t>.</w:t>
            </w:r>
            <w:r w:rsidRPr="00C74548">
              <w:rPr>
                <w:sz w:val="22"/>
              </w:rPr>
              <w:t>)</w:t>
            </w:r>
          </w:p>
        </w:tc>
        <w:tc>
          <w:tcPr>
            <w:tcW w:w="6166" w:type="dxa"/>
          </w:tcPr>
          <w:p w14:paraId="45134BFB" w14:textId="77777777" w:rsidR="00420D09" w:rsidRPr="00C74548" w:rsidRDefault="00420D09">
            <w:pPr>
              <w:rPr>
                <w:sz w:val="22"/>
              </w:rPr>
            </w:pPr>
          </w:p>
        </w:tc>
      </w:tr>
      <w:tr w:rsidR="00D97C53" w:rsidRPr="00C74548" w14:paraId="5F17EABA" w14:textId="77777777" w:rsidTr="007119CE">
        <w:trPr>
          <w:trHeight w:val="291"/>
        </w:trPr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217F0B90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Telefonszám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21EB6895" w14:textId="413278F7" w:rsidR="00D97C53" w:rsidRPr="00C74548" w:rsidRDefault="00D97C53">
            <w:pPr>
              <w:rPr>
                <w:sz w:val="22"/>
              </w:rPr>
            </w:pPr>
          </w:p>
        </w:tc>
      </w:tr>
      <w:tr w:rsidR="00D97C53" w:rsidRPr="00C74548" w14:paraId="567FCB07" w14:textId="77777777" w:rsidTr="007119CE">
        <w:trPr>
          <w:trHeight w:val="304"/>
        </w:trPr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3394D02A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E-mail cím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6F02B8FE" w14:textId="77777777" w:rsidR="00D97C53" w:rsidRPr="00C74548" w:rsidRDefault="00C35051">
            <w:pPr>
              <w:rPr>
                <w:sz w:val="22"/>
              </w:rPr>
            </w:pPr>
            <w:r w:rsidRPr="00C74548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7119CE" w:rsidRPr="00C74548" w14:paraId="0E138269" w14:textId="77777777" w:rsidTr="007119CE">
        <w:trPr>
          <w:trHeight w:val="304"/>
        </w:trPr>
        <w:tc>
          <w:tcPr>
            <w:tcW w:w="2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00C21" w14:textId="77777777" w:rsidR="007119CE" w:rsidRPr="00C74548" w:rsidRDefault="007119CE" w:rsidP="007119CE">
            <w:pPr>
              <w:spacing w:line="12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E14DF" w14:textId="77777777" w:rsidR="007119CE" w:rsidRPr="00C74548" w:rsidRDefault="007119CE" w:rsidP="007119CE">
            <w:pPr>
              <w:spacing w:before="100" w:beforeAutospacing="1" w:after="100" w:afterAutospacing="1" w:line="120" w:lineRule="auto"/>
              <w:rPr>
                <w:sz w:val="16"/>
                <w:szCs w:val="16"/>
              </w:rPr>
            </w:pPr>
          </w:p>
        </w:tc>
      </w:tr>
      <w:tr w:rsidR="00D97C53" w:rsidRPr="00C74548" w14:paraId="2F2005AE" w14:textId="77777777" w:rsidTr="007119CE">
        <w:trPr>
          <w:trHeight w:val="365"/>
        </w:trPr>
        <w:tc>
          <w:tcPr>
            <w:tcW w:w="2547" w:type="dxa"/>
            <w:tcBorders>
              <w:top w:val="single" w:sz="4" w:space="0" w:color="auto"/>
            </w:tcBorders>
          </w:tcPr>
          <w:p w14:paraId="2B2640C7" w14:textId="46354C2F" w:rsidR="007119CE" w:rsidRPr="00C74548" w:rsidRDefault="007119CE">
            <w:pPr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C</w:t>
            </w:r>
            <w:r w:rsidR="00C35051" w:rsidRPr="00C74548">
              <w:rPr>
                <w:b/>
                <w:bCs/>
                <w:sz w:val="22"/>
              </w:rPr>
              <w:t>saládban volt</w:t>
            </w:r>
            <w:r w:rsidRPr="00C74548">
              <w:rPr>
                <w:b/>
                <w:bCs/>
                <w:sz w:val="22"/>
              </w:rPr>
              <w:t xml:space="preserve">-e </w:t>
            </w:r>
            <w:r w:rsidR="00C35051" w:rsidRPr="00C74548">
              <w:rPr>
                <w:b/>
                <w:bCs/>
                <w:sz w:val="22"/>
              </w:rPr>
              <w:t>/</w:t>
            </w:r>
            <w:r w:rsidRPr="00C74548">
              <w:rPr>
                <w:b/>
                <w:bCs/>
                <w:sz w:val="22"/>
              </w:rPr>
              <w:t xml:space="preserve"> </w:t>
            </w:r>
            <w:r w:rsidR="00C35051" w:rsidRPr="00C74548">
              <w:rPr>
                <w:b/>
                <w:bCs/>
                <w:sz w:val="22"/>
              </w:rPr>
              <w:t>van</w:t>
            </w:r>
            <w:r w:rsidRPr="00C74548">
              <w:rPr>
                <w:b/>
                <w:bCs/>
                <w:sz w:val="22"/>
              </w:rPr>
              <w:t>-e</w:t>
            </w:r>
            <w:r w:rsidR="00C35051" w:rsidRPr="00C74548">
              <w:rPr>
                <w:b/>
                <w:bCs/>
                <w:sz w:val="22"/>
              </w:rPr>
              <w:t xml:space="preserve"> </w:t>
            </w:r>
          </w:p>
          <w:p w14:paraId="4B3DF06E" w14:textId="550290C8" w:rsidR="00D97C53" w:rsidRPr="00C74548" w:rsidRDefault="007119CE">
            <w:pPr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 xml:space="preserve">más </w:t>
            </w:r>
            <w:r w:rsidR="00C35051" w:rsidRPr="00C74548">
              <w:rPr>
                <w:b/>
                <w:bCs/>
                <w:sz w:val="22"/>
              </w:rPr>
              <w:t>PVSK-s sportoló?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</w:tcBorders>
          </w:tcPr>
          <w:p w14:paraId="223D923D" w14:textId="7D4FDBDC" w:rsidR="00D97C53" w:rsidRPr="00C74548" w:rsidRDefault="007119CE" w:rsidP="007119CE">
            <w:pPr>
              <w:spacing w:before="120"/>
              <w:rPr>
                <w:sz w:val="22"/>
              </w:rPr>
            </w:pPr>
            <w:r w:rsidRPr="00C74548">
              <w:rPr>
                <w:sz w:val="22"/>
              </w:rPr>
              <w:t xml:space="preserve"> </w:t>
            </w:r>
            <w:r w:rsidR="00C35051" w:rsidRPr="00C74548">
              <w:rPr>
                <w:sz w:val="22"/>
              </w:rPr>
              <w:t>□ IGEN</w:t>
            </w:r>
            <w:r w:rsidR="00383490" w:rsidRPr="00C74548">
              <w:rPr>
                <w:sz w:val="22"/>
              </w:rPr>
              <w:t xml:space="preserve"> </w:t>
            </w:r>
            <w:r w:rsidR="00C35051" w:rsidRPr="00C74548">
              <w:rPr>
                <w:sz w:val="22"/>
              </w:rPr>
              <w:t xml:space="preserve">  □ </w:t>
            </w:r>
            <w:proofErr w:type="gramStart"/>
            <w:r w:rsidR="00C35051" w:rsidRPr="00C74548">
              <w:rPr>
                <w:sz w:val="22"/>
              </w:rPr>
              <w:t>NEM</w:t>
            </w:r>
            <w:proofErr w:type="gramEnd"/>
            <w:r w:rsidRPr="00C74548">
              <w:rPr>
                <w:sz w:val="22"/>
              </w:rPr>
              <w:t xml:space="preserve">   Ha igen, neve/sportága:</w:t>
            </w:r>
          </w:p>
        </w:tc>
      </w:tr>
      <w:tr w:rsidR="007119CE" w:rsidRPr="00C74548" w14:paraId="79CFAD76" w14:textId="77777777" w:rsidTr="007119CE">
        <w:trPr>
          <w:trHeight w:val="368"/>
        </w:trPr>
        <w:tc>
          <w:tcPr>
            <w:tcW w:w="2547" w:type="dxa"/>
          </w:tcPr>
          <w:p w14:paraId="7A869DAD" w14:textId="65B69EED" w:rsidR="007119CE" w:rsidRPr="00C74548" w:rsidRDefault="007119CE" w:rsidP="007119CE">
            <w:pPr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Családban volt-e /van-e élsportoló?</w:t>
            </w:r>
          </w:p>
        </w:tc>
        <w:tc>
          <w:tcPr>
            <w:tcW w:w="6532" w:type="dxa"/>
            <w:gridSpan w:val="2"/>
          </w:tcPr>
          <w:p w14:paraId="195C0244" w14:textId="0B1EF21B" w:rsidR="007119CE" w:rsidRPr="00C74548" w:rsidRDefault="007119CE" w:rsidP="007119CE">
            <w:pPr>
              <w:spacing w:before="120"/>
              <w:rPr>
                <w:sz w:val="22"/>
              </w:rPr>
            </w:pPr>
            <w:r w:rsidRPr="00C74548">
              <w:rPr>
                <w:sz w:val="22"/>
              </w:rPr>
              <w:t xml:space="preserve"> □ IGEN   □ </w:t>
            </w:r>
            <w:proofErr w:type="gramStart"/>
            <w:r w:rsidRPr="00C74548">
              <w:rPr>
                <w:sz w:val="22"/>
              </w:rPr>
              <w:t>NEM</w:t>
            </w:r>
            <w:proofErr w:type="gramEnd"/>
            <w:r w:rsidRPr="00C74548">
              <w:rPr>
                <w:sz w:val="22"/>
              </w:rPr>
              <w:t xml:space="preserve">   Ha igen, neve/sportága:</w:t>
            </w:r>
          </w:p>
        </w:tc>
      </w:tr>
      <w:tr w:rsidR="00420D09" w:rsidRPr="00C74548" w14:paraId="5D25D2F8" w14:textId="77777777" w:rsidTr="007119CE">
        <w:trPr>
          <w:trHeight w:val="368"/>
        </w:trPr>
        <w:tc>
          <w:tcPr>
            <w:tcW w:w="2547" w:type="dxa"/>
          </w:tcPr>
          <w:p w14:paraId="2668856F" w14:textId="5D7FC36E" w:rsidR="00420D09" w:rsidRPr="00C74548" w:rsidRDefault="00420D09" w:rsidP="007119CE">
            <w:pPr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A sportoló iskolája/munkahelye</w:t>
            </w:r>
          </w:p>
        </w:tc>
        <w:tc>
          <w:tcPr>
            <w:tcW w:w="6532" w:type="dxa"/>
            <w:gridSpan w:val="2"/>
          </w:tcPr>
          <w:p w14:paraId="12D3A9CD" w14:textId="77777777" w:rsidR="00420D09" w:rsidRPr="00C74548" w:rsidRDefault="00420D09" w:rsidP="007119CE">
            <w:pPr>
              <w:spacing w:before="120"/>
              <w:rPr>
                <w:sz w:val="22"/>
              </w:rPr>
            </w:pPr>
          </w:p>
        </w:tc>
      </w:tr>
    </w:tbl>
    <w:p w14:paraId="3AE9B867" w14:textId="77777777" w:rsidR="00420D09" w:rsidRPr="00C74548" w:rsidRDefault="00420D09">
      <w:pPr>
        <w:spacing w:after="0"/>
        <w:rPr>
          <w:sz w:val="22"/>
        </w:rPr>
      </w:pPr>
    </w:p>
    <w:p w14:paraId="0C0E16D7" w14:textId="34F105CD" w:rsidR="00D97C53" w:rsidRPr="00F26726" w:rsidRDefault="00C35051" w:rsidP="00F26726">
      <w:pPr>
        <w:pStyle w:val="Listaszerbekezds"/>
        <w:numPr>
          <w:ilvl w:val="0"/>
          <w:numId w:val="11"/>
        </w:numPr>
        <w:spacing w:before="20" w:after="20"/>
        <w:rPr>
          <w:sz w:val="24"/>
          <w:szCs w:val="24"/>
        </w:rPr>
      </w:pPr>
      <w:r w:rsidRPr="00F26726">
        <w:rPr>
          <w:b/>
          <w:sz w:val="24"/>
          <w:szCs w:val="24"/>
        </w:rPr>
        <w:t xml:space="preserve">EGYESÜLETI ADMINISZTRÁCIÓ </w:t>
      </w:r>
      <w:r w:rsidRPr="00F26726">
        <w:rPr>
          <w:b/>
          <w:i/>
          <w:iCs/>
          <w:sz w:val="24"/>
          <w:szCs w:val="24"/>
          <w:u w:val="single"/>
        </w:rPr>
        <w:t>(a PVSK tölti ki</w:t>
      </w:r>
      <w:r w:rsidR="00CC5E8B" w:rsidRPr="00F26726">
        <w:rPr>
          <w:b/>
          <w:i/>
          <w:iCs/>
          <w:sz w:val="24"/>
          <w:szCs w:val="24"/>
          <w:u w:val="single"/>
        </w:rPr>
        <w:t>!</w:t>
      </w:r>
      <w:r w:rsidRPr="00F26726">
        <w:rPr>
          <w:b/>
          <w:i/>
          <w:iCs/>
          <w:sz w:val="24"/>
          <w:szCs w:val="24"/>
          <w:u w:val="single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2"/>
        <w:gridCol w:w="6198"/>
      </w:tblGrid>
      <w:tr w:rsidR="00D97C53" w:rsidRPr="00C74548" w14:paraId="04151EEA" w14:textId="77777777" w:rsidTr="003E0A64">
        <w:trPr>
          <w:trHeight w:val="386"/>
        </w:trPr>
        <w:tc>
          <w:tcPr>
            <w:tcW w:w="2925" w:type="dxa"/>
          </w:tcPr>
          <w:p w14:paraId="138EEB9B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Belépés dátuma</w:t>
            </w:r>
          </w:p>
        </w:tc>
        <w:tc>
          <w:tcPr>
            <w:tcW w:w="6439" w:type="dxa"/>
          </w:tcPr>
          <w:p w14:paraId="6CF1674E" w14:textId="40CF458C" w:rsidR="00D97C53" w:rsidRPr="00C74548" w:rsidRDefault="00D97C53">
            <w:pPr>
              <w:rPr>
                <w:sz w:val="22"/>
              </w:rPr>
            </w:pPr>
          </w:p>
        </w:tc>
      </w:tr>
      <w:tr w:rsidR="00D97C53" w:rsidRPr="00C74548" w14:paraId="2742AE6C" w14:textId="77777777" w:rsidTr="003E0A64">
        <w:trPr>
          <w:trHeight w:val="386"/>
        </w:trPr>
        <w:tc>
          <w:tcPr>
            <w:tcW w:w="2925" w:type="dxa"/>
          </w:tcPr>
          <w:p w14:paraId="394FA8FC" w14:textId="00B2C222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 xml:space="preserve">Sportolói </w:t>
            </w:r>
            <w:r w:rsidR="007119CE" w:rsidRPr="00C74548">
              <w:rPr>
                <w:b/>
                <w:bCs/>
                <w:sz w:val="22"/>
              </w:rPr>
              <w:t>azonosító (</w:t>
            </w:r>
            <w:r w:rsidRPr="00C74548">
              <w:rPr>
                <w:b/>
                <w:bCs/>
                <w:sz w:val="22"/>
              </w:rPr>
              <w:t>ID</w:t>
            </w:r>
            <w:r w:rsidR="007119CE" w:rsidRPr="00C74548">
              <w:rPr>
                <w:b/>
                <w:bCs/>
                <w:sz w:val="22"/>
              </w:rPr>
              <w:t>)</w:t>
            </w:r>
          </w:p>
        </w:tc>
        <w:tc>
          <w:tcPr>
            <w:tcW w:w="6439" w:type="dxa"/>
          </w:tcPr>
          <w:p w14:paraId="4012AB4E" w14:textId="380ECA1A" w:rsidR="00D97C53" w:rsidRPr="00C74548" w:rsidRDefault="00D97C53">
            <w:pPr>
              <w:rPr>
                <w:sz w:val="22"/>
              </w:rPr>
            </w:pPr>
          </w:p>
        </w:tc>
      </w:tr>
      <w:tr w:rsidR="00D97C53" w:rsidRPr="00C74548" w14:paraId="219A9FAD" w14:textId="77777777" w:rsidTr="003E0A64">
        <w:trPr>
          <w:trHeight w:val="368"/>
        </w:trPr>
        <w:tc>
          <w:tcPr>
            <w:tcW w:w="2925" w:type="dxa"/>
          </w:tcPr>
          <w:p w14:paraId="442A2BF7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Belépéskori tagdíj</w:t>
            </w:r>
          </w:p>
        </w:tc>
        <w:tc>
          <w:tcPr>
            <w:tcW w:w="6439" w:type="dxa"/>
          </w:tcPr>
          <w:p w14:paraId="20E58E8E" w14:textId="27C43F92" w:rsidR="00D97C53" w:rsidRPr="00C74548" w:rsidRDefault="00D97C53">
            <w:pPr>
              <w:rPr>
                <w:sz w:val="22"/>
              </w:rPr>
            </w:pPr>
          </w:p>
        </w:tc>
      </w:tr>
      <w:tr w:rsidR="00D97C53" w:rsidRPr="00C74548" w14:paraId="12D7A875" w14:textId="77777777" w:rsidTr="003E0A64">
        <w:trPr>
          <w:trHeight w:val="386"/>
        </w:trPr>
        <w:tc>
          <w:tcPr>
            <w:tcW w:w="2925" w:type="dxa"/>
          </w:tcPr>
          <w:p w14:paraId="43EC6B44" w14:textId="77777777" w:rsidR="00D97C53" w:rsidRPr="00C74548" w:rsidRDefault="00C35051" w:rsidP="007119CE">
            <w:pPr>
              <w:spacing w:before="120"/>
              <w:rPr>
                <w:b/>
                <w:bCs/>
                <w:sz w:val="22"/>
              </w:rPr>
            </w:pPr>
            <w:r w:rsidRPr="00C74548">
              <w:rPr>
                <w:b/>
                <w:bCs/>
                <w:sz w:val="22"/>
              </w:rPr>
              <w:t>Kilépés dátuma</w:t>
            </w:r>
          </w:p>
        </w:tc>
        <w:tc>
          <w:tcPr>
            <w:tcW w:w="6439" w:type="dxa"/>
          </w:tcPr>
          <w:p w14:paraId="5FDBEB1D" w14:textId="79E0F663" w:rsidR="00D97C53" w:rsidRPr="00C74548" w:rsidRDefault="00D97C53">
            <w:pPr>
              <w:rPr>
                <w:sz w:val="22"/>
              </w:rPr>
            </w:pPr>
          </w:p>
        </w:tc>
      </w:tr>
    </w:tbl>
    <w:p w14:paraId="29759F56" w14:textId="77777777" w:rsidR="004F2915" w:rsidRPr="00C74548" w:rsidRDefault="004F2915" w:rsidP="003E0A6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F2915" w:rsidRPr="00C74548" w:rsidSect="00383490">
          <w:headerReference w:type="default" r:id="rId11"/>
          <w:footerReference w:type="even" r:id="rId12"/>
          <w:pgSz w:w="11906" w:h="16838" w:code="9"/>
          <w:pgMar w:top="1077" w:right="1418" w:bottom="1077" w:left="1418" w:header="720" w:footer="720" w:gutter="0"/>
          <w:cols w:space="720"/>
          <w:docGrid w:linePitch="360"/>
        </w:sectPr>
      </w:pPr>
    </w:p>
    <w:p w14:paraId="327A7182" w14:textId="6F24EF60" w:rsidR="003E0A64" w:rsidRPr="00CC5E8B" w:rsidRDefault="002751F2" w:rsidP="002751F2">
      <w:pPr>
        <w:jc w:val="center"/>
        <w:rPr>
          <w:b/>
          <w:bCs/>
          <w:sz w:val="24"/>
          <w:szCs w:val="24"/>
        </w:rPr>
      </w:pPr>
      <w:r w:rsidRPr="00CC5E8B">
        <w:rPr>
          <w:b/>
          <w:bCs/>
          <w:sz w:val="24"/>
          <w:szCs w:val="24"/>
        </w:rPr>
        <w:lastRenderedPageBreak/>
        <w:t>Nyilatkozattételi lap és adatkezelési tájékoztató</w:t>
      </w:r>
    </w:p>
    <w:p w14:paraId="46034C60" w14:textId="77777777" w:rsidR="00CC5E8B" w:rsidRDefault="003E0A64" w:rsidP="003E0A64">
      <w:pPr>
        <w:jc w:val="both"/>
        <w:rPr>
          <w:rFonts w:cs="Times New Roman"/>
          <w:i/>
          <w:iCs/>
          <w:sz w:val="16"/>
          <w:szCs w:val="16"/>
        </w:rPr>
      </w:pPr>
      <w:r w:rsidRPr="00C74548">
        <w:rPr>
          <w:rFonts w:cs="Times New Roman"/>
          <w:i/>
          <w:iCs/>
          <w:sz w:val="16"/>
          <w:szCs w:val="16"/>
        </w:rPr>
        <w:t xml:space="preserve">A nyilatkozattevő </w:t>
      </w:r>
      <w:r w:rsidR="007119CE" w:rsidRPr="00C74548">
        <w:rPr>
          <w:rFonts w:cs="Times New Roman"/>
          <w:i/>
          <w:iCs/>
          <w:sz w:val="16"/>
          <w:szCs w:val="16"/>
        </w:rPr>
        <w:t>a B</w:t>
      </w:r>
      <w:r w:rsidRPr="00C74548">
        <w:rPr>
          <w:rFonts w:cs="Times New Roman"/>
          <w:i/>
          <w:iCs/>
          <w:sz w:val="16"/>
          <w:szCs w:val="16"/>
        </w:rPr>
        <w:t>elépési nyilatkozat aláírásával tudomásul veszi, hogy a megadott adatok a tagfelvételhez és Nemzeti Sportinformációs Rendszerben történő felvételhez (kiv</w:t>
      </w:r>
      <w:r w:rsidR="007119CE" w:rsidRPr="00C74548">
        <w:rPr>
          <w:rFonts w:cs="Times New Roman"/>
          <w:i/>
          <w:iCs/>
          <w:sz w:val="16"/>
          <w:szCs w:val="16"/>
        </w:rPr>
        <w:t>éve</w:t>
      </w:r>
      <w:r w:rsidRPr="00C74548">
        <w:rPr>
          <w:rFonts w:cs="Times New Roman"/>
          <w:i/>
          <w:iCs/>
          <w:sz w:val="16"/>
          <w:szCs w:val="16"/>
        </w:rPr>
        <w:t xml:space="preserve"> szabadidő-sportoló)</w:t>
      </w:r>
      <w:r w:rsidR="00F35BDD" w:rsidRPr="00C74548">
        <w:rPr>
          <w:rFonts w:cs="Times New Roman"/>
          <w:i/>
          <w:iCs/>
          <w:sz w:val="16"/>
          <w:szCs w:val="16"/>
        </w:rPr>
        <w:t>, továbbá az egyesületi adminisztráció folytatásához</w:t>
      </w:r>
      <w:r w:rsidRPr="00C74548">
        <w:rPr>
          <w:rFonts w:cs="Times New Roman"/>
          <w:i/>
          <w:iCs/>
          <w:sz w:val="16"/>
          <w:szCs w:val="16"/>
        </w:rPr>
        <w:t xml:space="preserve"> szükségesek, valamint hozzájárul a</w:t>
      </w:r>
      <w:r w:rsidR="007119CE" w:rsidRPr="00C74548">
        <w:rPr>
          <w:rFonts w:cs="Times New Roman"/>
          <w:i/>
          <w:iCs/>
          <w:sz w:val="16"/>
          <w:szCs w:val="16"/>
        </w:rPr>
        <w:t xml:space="preserve"> megadott</w:t>
      </w:r>
      <w:r w:rsidRPr="00C74548">
        <w:rPr>
          <w:rFonts w:cs="Times New Roman"/>
          <w:i/>
          <w:iCs/>
          <w:sz w:val="16"/>
          <w:szCs w:val="16"/>
        </w:rPr>
        <w:t xml:space="preserve"> egyéb, nem tagfelvételi célú adatok kezeléséhez. </w:t>
      </w:r>
    </w:p>
    <w:p w14:paraId="0CE926BE" w14:textId="391DC45F" w:rsidR="003E0A64" w:rsidRPr="00C74548" w:rsidRDefault="003E0A64" w:rsidP="003E0A64">
      <w:pPr>
        <w:jc w:val="both"/>
        <w:rPr>
          <w:rFonts w:cs="Times New Roman"/>
          <w:i/>
          <w:iCs/>
          <w:sz w:val="16"/>
          <w:szCs w:val="16"/>
        </w:rPr>
      </w:pPr>
      <w:r w:rsidRPr="00C74548">
        <w:rPr>
          <w:rFonts w:cs="Times New Roman"/>
          <w:i/>
          <w:iCs/>
          <w:sz w:val="16"/>
          <w:szCs w:val="16"/>
        </w:rPr>
        <w:t xml:space="preserve">A PVSK a részére átadott személyes adatokat a 2016/679/EU rendelet (GDPR) és a 2011. évi CXII. tv. (Info.tv.) előírásainak megfelelően bizalmasan kezeli, az adatokkal műveletek végzésére a tagfelvétellel foglalkozó munkatársak jogosultak, azokat harmadik személynek nem adja át (csak jogszabályban meghatározott esetekben), illetve nem hozza nyilvánosságra. 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3511"/>
        <w:gridCol w:w="2209"/>
        <w:gridCol w:w="1793"/>
        <w:gridCol w:w="2693"/>
      </w:tblGrid>
      <w:tr w:rsidR="003E0A64" w:rsidRPr="00C74548" w14:paraId="1596C31E" w14:textId="77777777" w:rsidTr="00CC5E8B">
        <w:trPr>
          <w:trHeight w:val="133"/>
        </w:trPr>
        <w:tc>
          <w:tcPr>
            <w:tcW w:w="3511" w:type="dxa"/>
          </w:tcPr>
          <w:p w14:paraId="677FFD1F" w14:textId="77777777" w:rsidR="003E0A64" w:rsidRPr="00C74548" w:rsidRDefault="003E0A64" w:rsidP="006B77DA">
            <w:pPr>
              <w:rPr>
                <w:rFonts w:cs="Times New Roman"/>
                <w:b/>
                <w:bCs/>
                <w:i/>
                <w:i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i/>
                <w:iCs/>
                <w:sz w:val="13"/>
                <w:szCs w:val="13"/>
              </w:rPr>
              <w:t>Adatkezelés megnevezése és célja</w:t>
            </w:r>
          </w:p>
        </w:tc>
        <w:tc>
          <w:tcPr>
            <w:tcW w:w="2209" w:type="dxa"/>
          </w:tcPr>
          <w:p w14:paraId="341E6DA6" w14:textId="77777777" w:rsidR="003E0A64" w:rsidRPr="00C74548" w:rsidRDefault="003E0A64" w:rsidP="006B77DA">
            <w:pPr>
              <w:rPr>
                <w:rFonts w:cs="Times New Roman"/>
                <w:b/>
                <w:bCs/>
                <w:i/>
                <w:i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i/>
                <w:iCs/>
                <w:sz w:val="13"/>
                <w:szCs w:val="13"/>
              </w:rPr>
              <w:t>Személyes adatok köre</w:t>
            </w:r>
          </w:p>
        </w:tc>
        <w:tc>
          <w:tcPr>
            <w:tcW w:w="1793" w:type="dxa"/>
          </w:tcPr>
          <w:p w14:paraId="0E61358D" w14:textId="77777777" w:rsidR="003E0A64" w:rsidRPr="00C74548" w:rsidRDefault="003E0A64" w:rsidP="006B77DA">
            <w:pPr>
              <w:rPr>
                <w:rFonts w:cs="Times New Roman"/>
                <w:b/>
                <w:bCs/>
                <w:i/>
                <w:i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i/>
                <w:iCs/>
                <w:sz w:val="13"/>
                <w:szCs w:val="13"/>
              </w:rPr>
              <w:t>Jogalap</w:t>
            </w:r>
          </w:p>
        </w:tc>
        <w:tc>
          <w:tcPr>
            <w:tcW w:w="2693" w:type="dxa"/>
          </w:tcPr>
          <w:p w14:paraId="42501732" w14:textId="77777777" w:rsidR="003E0A64" w:rsidRPr="00C74548" w:rsidRDefault="003E0A64" w:rsidP="006B77DA">
            <w:pPr>
              <w:rPr>
                <w:rFonts w:cs="Times New Roman"/>
                <w:b/>
                <w:bCs/>
                <w:i/>
                <w:i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i/>
                <w:iCs/>
                <w:sz w:val="13"/>
                <w:szCs w:val="13"/>
              </w:rPr>
              <w:t>Megőrzési idő</w:t>
            </w:r>
          </w:p>
        </w:tc>
      </w:tr>
      <w:tr w:rsidR="003E0A64" w:rsidRPr="00C74548" w14:paraId="62EDB4A0" w14:textId="77777777" w:rsidTr="00CC5E8B">
        <w:trPr>
          <w:trHeight w:val="981"/>
        </w:trPr>
        <w:tc>
          <w:tcPr>
            <w:tcW w:w="3511" w:type="dxa"/>
          </w:tcPr>
          <w:p w14:paraId="53C8033B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Tagfelvétel:</w:t>
            </w:r>
            <w:r w:rsidRPr="00C74548">
              <w:rPr>
                <w:rFonts w:cs="Times New Roman"/>
                <w:sz w:val="13"/>
                <w:szCs w:val="13"/>
              </w:rPr>
              <w:t xml:space="preserve"> a jelentkező azonosítása, kérelmének elbírálása, tagjegyzékbe történő rögzítése.</w:t>
            </w:r>
          </w:p>
        </w:tc>
        <w:tc>
          <w:tcPr>
            <w:tcW w:w="2209" w:type="dxa"/>
          </w:tcPr>
          <w:p w14:paraId="3B30C427" w14:textId="2B230DC9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Jelentkező neve, lakcíme</w:t>
            </w:r>
            <w:r w:rsidR="00782017" w:rsidRPr="00C74548">
              <w:rPr>
                <w:rFonts w:cs="Times New Roman"/>
                <w:sz w:val="13"/>
                <w:szCs w:val="13"/>
              </w:rPr>
              <w:t xml:space="preserve">, </w:t>
            </w:r>
            <w:r w:rsidRPr="00C74548">
              <w:rPr>
                <w:rFonts w:cs="Times New Roman"/>
                <w:sz w:val="13"/>
                <w:szCs w:val="13"/>
              </w:rPr>
              <w:t>nyilatkozattevő aláírása.</w:t>
            </w:r>
          </w:p>
        </w:tc>
        <w:tc>
          <w:tcPr>
            <w:tcW w:w="1793" w:type="dxa"/>
          </w:tcPr>
          <w:p w14:paraId="58E1DE37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GDPR 6. cikk (1) </w:t>
            </w:r>
            <w:proofErr w:type="spellStart"/>
            <w:r w:rsidRPr="00C74548">
              <w:rPr>
                <w:rFonts w:cs="Times New Roman"/>
                <w:sz w:val="13"/>
                <w:szCs w:val="13"/>
              </w:rPr>
              <w:t>bek</w:t>
            </w:r>
            <w:proofErr w:type="spellEnd"/>
            <w:r w:rsidRPr="00C74548">
              <w:rPr>
                <w:rFonts w:cs="Times New Roman"/>
                <w:sz w:val="13"/>
                <w:szCs w:val="13"/>
              </w:rPr>
              <w:t>. e) pont: a közérdekű feladat ellátásához szükséges adatkezelés, a 4/2017. (IV. 3.) IM rendelet I., II., XI. sz. mellékletei alapján</w:t>
            </w:r>
          </w:p>
        </w:tc>
        <w:tc>
          <w:tcPr>
            <w:tcW w:w="2693" w:type="dxa"/>
          </w:tcPr>
          <w:p w14:paraId="6C16B9D9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Elutasított jelentkezők esetén:</w:t>
            </w:r>
            <w:r w:rsidRPr="00C74548">
              <w:rPr>
                <w:rFonts w:cs="Times New Roman"/>
                <w:sz w:val="13"/>
                <w:szCs w:val="13"/>
              </w:rPr>
              <w:t xml:space="preserve"> a felvételi eljárás lezárásával az adatok törlésre kerülnek.</w:t>
            </w:r>
          </w:p>
          <w:p w14:paraId="3EE499D1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Felvételt nyert jelentkezők esetén:</w:t>
            </w:r>
            <w:r w:rsidRPr="00C74548">
              <w:rPr>
                <w:rFonts w:cs="Times New Roman"/>
                <w:sz w:val="13"/>
                <w:szCs w:val="13"/>
              </w:rPr>
              <w:t xml:space="preserve"> Polgári Törvénykönyv (2013. évi V. tv.) elévülési idejének megfelelően a jogviszony megszűnését követő 5 év.</w:t>
            </w:r>
          </w:p>
        </w:tc>
      </w:tr>
      <w:tr w:rsidR="003E0A64" w:rsidRPr="00C74548" w14:paraId="745F623B" w14:textId="77777777" w:rsidTr="00CC5E8B">
        <w:trPr>
          <w:trHeight w:val="278"/>
        </w:trPr>
        <w:tc>
          <w:tcPr>
            <w:tcW w:w="3511" w:type="dxa"/>
          </w:tcPr>
          <w:p w14:paraId="543745D3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Korosztály megállapítása: </w:t>
            </w:r>
            <w:r w:rsidRPr="00C74548">
              <w:rPr>
                <w:rFonts w:cs="Times New Roman"/>
                <w:sz w:val="13"/>
                <w:szCs w:val="13"/>
              </w:rPr>
              <w:t>a jelentkező fejlettségének megfelelő támogatás nyújtása.</w:t>
            </w:r>
          </w:p>
        </w:tc>
        <w:tc>
          <w:tcPr>
            <w:tcW w:w="2209" w:type="dxa"/>
          </w:tcPr>
          <w:p w14:paraId="677E987A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Születési év.</w:t>
            </w:r>
          </w:p>
        </w:tc>
        <w:tc>
          <w:tcPr>
            <w:tcW w:w="1793" w:type="dxa"/>
            <w:vMerge w:val="restart"/>
          </w:tcPr>
          <w:p w14:paraId="7EAC5E94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GDPR 6. cikk (1) </w:t>
            </w:r>
            <w:proofErr w:type="spellStart"/>
            <w:r w:rsidRPr="00C74548">
              <w:rPr>
                <w:rFonts w:cs="Times New Roman"/>
                <w:sz w:val="13"/>
                <w:szCs w:val="13"/>
              </w:rPr>
              <w:t>bek</w:t>
            </w:r>
            <w:proofErr w:type="spellEnd"/>
            <w:r w:rsidRPr="00C74548">
              <w:rPr>
                <w:rFonts w:cs="Times New Roman"/>
                <w:sz w:val="13"/>
                <w:szCs w:val="13"/>
              </w:rPr>
              <w:t>. e) pont: a közérdekű feladat ellátásához szükséges adatkezelés, Magyarország Alaptörvényének XVI. cikke és a Sport tv. 16.§ alapján</w:t>
            </w:r>
          </w:p>
        </w:tc>
        <w:tc>
          <w:tcPr>
            <w:tcW w:w="2693" w:type="dxa"/>
            <w:vMerge w:val="restart"/>
          </w:tcPr>
          <w:p w14:paraId="35B540F0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Elutasított jelentkezők esetén:</w:t>
            </w:r>
            <w:r w:rsidRPr="00C74548">
              <w:rPr>
                <w:rFonts w:cs="Times New Roman"/>
                <w:sz w:val="13"/>
                <w:szCs w:val="13"/>
              </w:rPr>
              <w:t xml:space="preserve"> a felvételi eljárás lezárásával az adatok törlésre kerülnek.</w:t>
            </w:r>
          </w:p>
          <w:p w14:paraId="058903B1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Felvételt nyert jelentkezők esetén: </w:t>
            </w:r>
            <w:r w:rsidRPr="00C74548">
              <w:rPr>
                <w:rFonts w:cs="Times New Roman"/>
                <w:sz w:val="13"/>
                <w:szCs w:val="13"/>
              </w:rPr>
              <w:t>jogviszony megszűnésekor az adatok törlésre kerülnek.</w:t>
            </w:r>
          </w:p>
        </w:tc>
      </w:tr>
      <w:tr w:rsidR="003E0A64" w:rsidRPr="00C74548" w14:paraId="6F8D16B6" w14:textId="77777777" w:rsidTr="00CC5E8B">
        <w:trPr>
          <w:trHeight w:val="693"/>
        </w:trPr>
        <w:tc>
          <w:tcPr>
            <w:tcW w:w="3511" w:type="dxa"/>
          </w:tcPr>
          <w:p w14:paraId="0A4875D6" w14:textId="7788102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Kapcsolattartás</w:t>
            </w:r>
            <w:r w:rsidR="00E10E03" w:rsidRPr="00C74548">
              <w:rPr>
                <w:rFonts w:cs="Times New Roman"/>
                <w:b/>
                <w:bCs/>
                <w:sz w:val="13"/>
                <w:szCs w:val="13"/>
              </w:rPr>
              <w:t xml:space="preserve">: </w:t>
            </w:r>
            <w:r w:rsidR="00E10E03" w:rsidRPr="00C74548">
              <w:rPr>
                <w:rFonts w:cs="Times New Roman"/>
                <w:sz w:val="13"/>
                <w:szCs w:val="13"/>
              </w:rPr>
              <w:t>a jelentkezéssel, tagsági jogviszonnyal kapcsolatos kommunikáció lehetővé tétele.</w:t>
            </w:r>
          </w:p>
        </w:tc>
        <w:tc>
          <w:tcPr>
            <w:tcW w:w="2209" w:type="dxa"/>
          </w:tcPr>
          <w:p w14:paraId="18DD44B9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Név, elérhetőségként megadott telefonszám, e-mail cím.</w:t>
            </w:r>
          </w:p>
        </w:tc>
        <w:tc>
          <w:tcPr>
            <w:tcW w:w="1793" w:type="dxa"/>
            <w:vMerge/>
          </w:tcPr>
          <w:p w14:paraId="7BA22699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2693" w:type="dxa"/>
            <w:vMerge/>
          </w:tcPr>
          <w:p w14:paraId="16AFC108" w14:textId="77777777" w:rsidR="003E0A64" w:rsidRPr="00C74548" w:rsidRDefault="003E0A64" w:rsidP="006B77DA">
            <w:pPr>
              <w:rPr>
                <w:rFonts w:cs="Times New Roman"/>
                <w:sz w:val="13"/>
                <w:szCs w:val="13"/>
              </w:rPr>
            </w:pPr>
          </w:p>
        </w:tc>
      </w:tr>
      <w:tr w:rsidR="00782017" w:rsidRPr="00C74548" w14:paraId="570F7C98" w14:textId="77777777" w:rsidTr="00CC5E8B">
        <w:trPr>
          <w:trHeight w:val="422"/>
        </w:trPr>
        <w:tc>
          <w:tcPr>
            <w:tcW w:w="3511" w:type="dxa"/>
          </w:tcPr>
          <w:p w14:paraId="12AD36E9" w14:textId="77777777" w:rsidR="00782017" w:rsidRPr="00C74548" w:rsidRDefault="00782017" w:rsidP="006B77DA">
            <w:pPr>
              <w:rPr>
                <w:rFonts w:cs="Times New Roman"/>
                <w:b/>
                <w:b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Sportolói kapcsolatok: </w:t>
            </w:r>
            <w:r w:rsidRPr="00C74548">
              <w:rPr>
                <w:rFonts w:cs="Times New Roman"/>
                <w:sz w:val="13"/>
                <w:szCs w:val="13"/>
              </w:rPr>
              <w:t>hagyományőrzés, közösségépítés</w:t>
            </w:r>
          </w:p>
        </w:tc>
        <w:tc>
          <w:tcPr>
            <w:tcW w:w="2209" w:type="dxa"/>
          </w:tcPr>
          <w:p w14:paraId="1A20469D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PVSK-s sportoló vagy élsportoló családtag megléte.</w:t>
            </w:r>
          </w:p>
        </w:tc>
        <w:tc>
          <w:tcPr>
            <w:tcW w:w="1793" w:type="dxa"/>
            <w:vMerge w:val="restart"/>
          </w:tcPr>
          <w:p w14:paraId="6341B0D3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GDPR 6. cikk (1) </w:t>
            </w:r>
            <w:proofErr w:type="spellStart"/>
            <w:r w:rsidRPr="00C74548">
              <w:rPr>
                <w:rFonts w:cs="Times New Roman"/>
                <w:sz w:val="13"/>
                <w:szCs w:val="13"/>
              </w:rPr>
              <w:t>bek</w:t>
            </w:r>
            <w:proofErr w:type="spellEnd"/>
            <w:r w:rsidRPr="00C74548">
              <w:rPr>
                <w:rFonts w:cs="Times New Roman"/>
                <w:sz w:val="13"/>
                <w:szCs w:val="13"/>
              </w:rPr>
              <w:t>. a) pont: az érintett hozzájárulása</w:t>
            </w:r>
          </w:p>
        </w:tc>
        <w:tc>
          <w:tcPr>
            <w:tcW w:w="2693" w:type="dxa"/>
            <w:vMerge w:val="restart"/>
          </w:tcPr>
          <w:p w14:paraId="6A298CE7" w14:textId="4289DFC9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A hozzájárulás visszavonásáig, ennek hiányában a jogviszony megszűnésekor az adatok törlésre kerülnek. </w:t>
            </w:r>
          </w:p>
        </w:tc>
      </w:tr>
      <w:tr w:rsidR="00782017" w:rsidRPr="00C74548" w14:paraId="31CE5328" w14:textId="77777777" w:rsidTr="00CC5E8B">
        <w:trPr>
          <w:trHeight w:val="422"/>
        </w:trPr>
        <w:tc>
          <w:tcPr>
            <w:tcW w:w="3511" w:type="dxa"/>
          </w:tcPr>
          <w:p w14:paraId="40257D58" w14:textId="736F4B42" w:rsidR="00782017" w:rsidRPr="00C74548" w:rsidRDefault="00782017" w:rsidP="006B77DA">
            <w:pPr>
              <w:rPr>
                <w:rFonts w:cs="Times New Roman"/>
                <w:b/>
                <w:b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Másodlagos kapcsolattartó: </w:t>
            </w:r>
            <w:r w:rsidRPr="00C74548">
              <w:rPr>
                <w:rFonts w:cs="Times New Roman"/>
                <w:sz w:val="13"/>
                <w:szCs w:val="13"/>
              </w:rPr>
              <w:t>szükség esetén értesítendő személy adatainak begyűjtése</w:t>
            </w: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2209" w:type="dxa"/>
          </w:tcPr>
          <w:p w14:paraId="79467953" w14:textId="19F6CD00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Másodlagos kapcsolattartó neve, sportolóval fennálló kapcsolat megjelölése, telefonszám, email cím</w:t>
            </w:r>
          </w:p>
        </w:tc>
        <w:tc>
          <w:tcPr>
            <w:tcW w:w="1793" w:type="dxa"/>
            <w:vMerge/>
          </w:tcPr>
          <w:p w14:paraId="1FA9559F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2693" w:type="dxa"/>
            <w:vMerge/>
          </w:tcPr>
          <w:p w14:paraId="3E4680F7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</w:p>
        </w:tc>
      </w:tr>
      <w:tr w:rsidR="00782017" w:rsidRPr="00C74548" w14:paraId="53194C16" w14:textId="77777777" w:rsidTr="00CC5E8B">
        <w:trPr>
          <w:trHeight w:val="422"/>
        </w:trPr>
        <w:tc>
          <w:tcPr>
            <w:tcW w:w="3511" w:type="dxa"/>
          </w:tcPr>
          <w:p w14:paraId="6E1AA268" w14:textId="43C5604C" w:rsidR="00782017" w:rsidRPr="00C74548" w:rsidRDefault="00782017" w:rsidP="006B77DA">
            <w:pPr>
              <w:rPr>
                <w:rFonts w:cs="Times New Roman"/>
                <w:b/>
                <w:b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Sportoló iskolájának</w:t>
            </w:r>
            <w:r w:rsidR="006102A9" w:rsidRPr="00C74548">
              <w:rPr>
                <w:rFonts w:cs="Times New Roman"/>
                <w:b/>
                <w:bCs/>
                <w:sz w:val="13"/>
                <w:szCs w:val="13"/>
              </w:rPr>
              <w:t xml:space="preserve">, munkahelyének </w:t>
            </w: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megjelölése: </w:t>
            </w:r>
            <w:r w:rsidRPr="00C74548">
              <w:rPr>
                <w:rFonts w:cs="Times New Roman"/>
                <w:sz w:val="13"/>
                <w:szCs w:val="13"/>
              </w:rPr>
              <w:t>rendszeres kikérők, igazolások kiállítása</w:t>
            </w:r>
            <w:r w:rsidR="008D30FB" w:rsidRPr="00C74548">
              <w:rPr>
                <w:rFonts w:cs="Times New Roman"/>
                <w:sz w:val="13"/>
                <w:szCs w:val="13"/>
              </w:rPr>
              <w:t xml:space="preserve">, </w:t>
            </w:r>
            <w:r w:rsidR="00DD5262" w:rsidRPr="00C74548">
              <w:rPr>
                <w:rFonts w:cs="Times New Roman"/>
                <w:sz w:val="13"/>
                <w:szCs w:val="13"/>
              </w:rPr>
              <w:t xml:space="preserve">Munkahely: </w:t>
            </w:r>
            <w:r w:rsidR="00444620" w:rsidRPr="00C74548">
              <w:rPr>
                <w:rFonts w:cs="Times New Roman"/>
                <w:sz w:val="13"/>
                <w:szCs w:val="13"/>
              </w:rPr>
              <w:t>egyesület</w:t>
            </w:r>
            <w:r w:rsidR="00722CE9" w:rsidRPr="00C74548">
              <w:rPr>
                <w:rFonts w:cs="Times New Roman"/>
                <w:sz w:val="13"/>
                <w:szCs w:val="13"/>
              </w:rPr>
              <w:t xml:space="preserve"> működését támogató együttműködési, szolgáltatási, szakmai vagy szponzorációs lehetőségek felkutatása</w:t>
            </w:r>
          </w:p>
        </w:tc>
        <w:tc>
          <w:tcPr>
            <w:tcW w:w="2209" w:type="dxa"/>
          </w:tcPr>
          <w:p w14:paraId="0ED56C8A" w14:textId="6D8C70C9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Iskola, munkahely neve </w:t>
            </w:r>
          </w:p>
        </w:tc>
        <w:tc>
          <w:tcPr>
            <w:tcW w:w="1793" w:type="dxa"/>
            <w:vMerge/>
          </w:tcPr>
          <w:p w14:paraId="2CB1AE3E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2693" w:type="dxa"/>
            <w:vMerge/>
          </w:tcPr>
          <w:p w14:paraId="37765EA2" w14:textId="77777777" w:rsidR="00782017" w:rsidRPr="00C74548" w:rsidRDefault="00782017" w:rsidP="006B77DA">
            <w:pPr>
              <w:rPr>
                <w:rFonts w:cs="Times New Roman"/>
                <w:sz w:val="13"/>
                <w:szCs w:val="13"/>
              </w:rPr>
            </w:pPr>
          </w:p>
        </w:tc>
      </w:tr>
      <w:tr w:rsidR="002751F2" w:rsidRPr="00C74548" w14:paraId="475DDCBE" w14:textId="77777777" w:rsidTr="00CC5E8B">
        <w:trPr>
          <w:trHeight w:val="917"/>
        </w:trPr>
        <w:tc>
          <w:tcPr>
            <w:tcW w:w="3511" w:type="dxa"/>
          </w:tcPr>
          <w:p w14:paraId="6245E2EA" w14:textId="15FEB6B5" w:rsidR="002751F2" w:rsidRPr="00C74548" w:rsidRDefault="002751F2" w:rsidP="002751F2">
            <w:pPr>
              <w:jc w:val="both"/>
              <w:rPr>
                <w:rFonts w:cs="Times New Roman"/>
                <w:b/>
                <w:b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Egyesületi adminisztráció: </w:t>
            </w:r>
            <w:r w:rsidRPr="00C74548">
              <w:rPr>
                <w:rFonts w:cs="Times New Roman"/>
                <w:sz w:val="13"/>
                <w:szCs w:val="13"/>
              </w:rPr>
              <w:t xml:space="preserve">Tagnyilvántartás vezetése, a tagsági jogviszony keletkezésének, fennállásának és megszűnésének dokumentálása, egyesületi azonosítás és adminisztratív ügyintézés megkönnyítése </w:t>
            </w:r>
          </w:p>
        </w:tc>
        <w:tc>
          <w:tcPr>
            <w:tcW w:w="2209" w:type="dxa"/>
          </w:tcPr>
          <w:p w14:paraId="2E1F22BF" w14:textId="1525D75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Belépés dátuma, Sportolói ID, belépéskori tagdíj, kilépés dátuma</w:t>
            </w:r>
            <w:r w:rsidR="00113796" w:rsidRPr="00C74548">
              <w:rPr>
                <w:rFonts w:cs="Times New Roman"/>
                <w:sz w:val="13"/>
                <w:szCs w:val="13"/>
              </w:rPr>
              <w:t xml:space="preserve">, sportág, szakosztály </w:t>
            </w:r>
          </w:p>
        </w:tc>
        <w:tc>
          <w:tcPr>
            <w:tcW w:w="1793" w:type="dxa"/>
          </w:tcPr>
          <w:p w14:paraId="7B84B6E6" w14:textId="2909209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GDPR 6. cikk (1) </w:t>
            </w:r>
            <w:proofErr w:type="spellStart"/>
            <w:r w:rsidRPr="00C74548">
              <w:rPr>
                <w:rFonts w:cs="Times New Roman"/>
                <w:sz w:val="13"/>
                <w:szCs w:val="13"/>
              </w:rPr>
              <w:t>bek</w:t>
            </w:r>
            <w:proofErr w:type="spellEnd"/>
            <w:r w:rsidRPr="00C74548">
              <w:rPr>
                <w:rFonts w:cs="Times New Roman"/>
                <w:sz w:val="13"/>
                <w:szCs w:val="13"/>
              </w:rPr>
              <w:t xml:space="preserve">. e) pont: a közérdekű feladat ellátásához szükséges adatkezelés, </w:t>
            </w:r>
            <w:proofErr w:type="spellStart"/>
            <w:r w:rsidR="00CC5E8B">
              <w:rPr>
                <w:rFonts w:cs="Times New Roman"/>
                <w:sz w:val="13"/>
                <w:szCs w:val="13"/>
              </w:rPr>
              <w:t>M</w:t>
            </w:r>
            <w:r w:rsidRPr="00C74548">
              <w:rPr>
                <w:rFonts w:cs="Times New Roman"/>
                <w:sz w:val="13"/>
                <w:szCs w:val="13"/>
              </w:rPr>
              <w:t>agyaro</w:t>
            </w:r>
            <w:proofErr w:type="spellEnd"/>
            <w:r w:rsidR="00CC5E8B">
              <w:rPr>
                <w:rFonts w:cs="Times New Roman"/>
                <w:sz w:val="13"/>
                <w:szCs w:val="13"/>
              </w:rPr>
              <w:t>.</w:t>
            </w:r>
            <w:r w:rsidRPr="00C74548">
              <w:rPr>
                <w:rFonts w:cs="Times New Roman"/>
                <w:sz w:val="13"/>
                <w:szCs w:val="13"/>
              </w:rPr>
              <w:t xml:space="preserve"> Alaptörvényének XVI. cikke és a Sport tv. 16.§ alapján</w:t>
            </w:r>
          </w:p>
        </w:tc>
        <w:tc>
          <w:tcPr>
            <w:tcW w:w="2693" w:type="dxa"/>
          </w:tcPr>
          <w:p w14:paraId="7C075C31" w14:textId="7777777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Elutasított jelentkezők esetén:</w:t>
            </w:r>
            <w:r w:rsidRPr="00C74548">
              <w:rPr>
                <w:rFonts w:cs="Times New Roman"/>
                <w:sz w:val="13"/>
                <w:szCs w:val="13"/>
              </w:rPr>
              <w:t xml:space="preserve"> a felvételi eljárás lezárásával az adatok törlésre kerülnek.</w:t>
            </w:r>
          </w:p>
          <w:p w14:paraId="2D699AA1" w14:textId="4168B7B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>Felvételt nyert jelentkezők esetén:</w:t>
            </w:r>
            <w:r w:rsidRPr="00C74548">
              <w:rPr>
                <w:rFonts w:cs="Times New Roman"/>
                <w:sz w:val="13"/>
                <w:szCs w:val="13"/>
              </w:rPr>
              <w:t xml:space="preserve"> Polgári Törvénykönyv (2013. évi V. tv.) elévülési idejének megfelelően a jogviszony megszűnését követő 5 év.</w:t>
            </w:r>
          </w:p>
        </w:tc>
      </w:tr>
      <w:tr w:rsidR="002751F2" w:rsidRPr="00C74548" w14:paraId="099F679F" w14:textId="77777777" w:rsidTr="00CC5E8B">
        <w:trPr>
          <w:trHeight w:val="917"/>
        </w:trPr>
        <w:tc>
          <w:tcPr>
            <w:tcW w:w="3511" w:type="dxa"/>
          </w:tcPr>
          <w:p w14:paraId="082BA4AB" w14:textId="0A9B1235" w:rsidR="002751F2" w:rsidRPr="00C74548" w:rsidRDefault="002751F2" w:rsidP="002751F2">
            <w:pPr>
              <w:jc w:val="both"/>
              <w:rPr>
                <w:rFonts w:cs="Times New Roman"/>
                <w:b/>
                <w:bCs/>
                <w:sz w:val="13"/>
                <w:szCs w:val="13"/>
              </w:rPr>
            </w:pPr>
            <w:r w:rsidRPr="00C74548">
              <w:rPr>
                <w:rFonts w:cs="Times New Roman"/>
                <w:b/>
                <w:bCs/>
                <w:sz w:val="13"/>
                <w:szCs w:val="13"/>
              </w:rPr>
              <w:t xml:space="preserve">NSR rendszerrel kapcsolatos adatkezelés, kötelező adatszolgálatatás a Nemzeti Sportinformációs Rendszer-be: </w:t>
            </w:r>
            <w:r w:rsidRPr="00C74548">
              <w:rPr>
                <w:rFonts w:cs="Times New Roman"/>
                <w:sz w:val="13"/>
                <w:szCs w:val="13"/>
              </w:rPr>
              <w:t>versenyengedély igénylése, abban foglaltak fennállása, versenyrendszerben szereplés, versenyeredmény nyilvántartása, sportcélú állami támogatás igénybevétele, ezzel kapcsolatos adatközlés, fennálló tagsági jogviszony igazolása</w:t>
            </w:r>
          </w:p>
        </w:tc>
        <w:tc>
          <w:tcPr>
            <w:tcW w:w="2209" w:type="dxa"/>
          </w:tcPr>
          <w:p w14:paraId="0D58F89C" w14:textId="58F429C4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Sportoló neve, születési hely, idő, képmás, TAJ szám, anyja neve, neme, e-mail címe</w:t>
            </w:r>
          </w:p>
        </w:tc>
        <w:tc>
          <w:tcPr>
            <w:tcW w:w="1793" w:type="dxa"/>
          </w:tcPr>
          <w:p w14:paraId="29462CE6" w14:textId="7777777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 xml:space="preserve">GDPR 6. cikk (1) </w:t>
            </w:r>
            <w:proofErr w:type="spellStart"/>
            <w:r w:rsidRPr="00C74548">
              <w:rPr>
                <w:rFonts w:cs="Times New Roman"/>
                <w:sz w:val="13"/>
                <w:szCs w:val="13"/>
              </w:rPr>
              <w:t>bek</w:t>
            </w:r>
            <w:proofErr w:type="spellEnd"/>
            <w:r w:rsidRPr="00C74548">
              <w:rPr>
                <w:rFonts w:cs="Times New Roman"/>
                <w:sz w:val="13"/>
                <w:szCs w:val="13"/>
              </w:rPr>
              <w:t xml:space="preserve">. c) pont: jogi kötelezettség teljesítése (Sport tv. 76/E. §)  </w:t>
            </w:r>
          </w:p>
        </w:tc>
        <w:tc>
          <w:tcPr>
            <w:tcW w:w="2693" w:type="dxa"/>
          </w:tcPr>
          <w:p w14:paraId="04353E30" w14:textId="77777777" w:rsidR="002751F2" w:rsidRPr="00C74548" w:rsidRDefault="002751F2" w:rsidP="002751F2">
            <w:pPr>
              <w:rPr>
                <w:rFonts w:cs="Times New Roman"/>
                <w:sz w:val="13"/>
                <w:szCs w:val="13"/>
              </w:rPr>
            </w:pPr>
            <w:r w:rsidRPr="00C74548">
              <w:rPr>
                <w:rFonts w:cs="Times New Roman"/>
                <w:sz w:val="13"/>
                <w:szCs w:val="13"/>
              </w:rPr>
              <w:t>Tagsági jogviszony fennállásáig (Sport tv. 76/E.§ (3))</w:t>
            </w:r>
          </w:p>
        </w:tc>
      </w:tr>
    </w:tbl>
    <w:p w14:paraId="2D5AD920" w14:textId="77777777" w:rsidR="002751F2" w:rsidRPr="00C74548" w:rsidRDefault="002751F2" w:rsidP="002751F2">
      <w:pPr>
        <w:pStyle w:val="Nincstrkz"/>
      </w:pPr>
    </w:p>
    <w:p w14:paraId="4356EA5F" w14:textId="62CD86C4" w:rsidR="003E0A64" w:rsidRPr="00C74548" w:rsidRDefault="003E0A64" w:rsidP="003E0A64">
      <w:pPr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C74548">
        <w:rPr>
          <w:rFonts w:cs="Times New Roman"/>
          <w:i/>
          <w:iCs/>
          <w:sz w:val="16"/>
          <w:szCs w:val="16"/>
        </w:rPr>
        <w:t xml:space="preserve">A PVSK az érintetti jogokat a GDPR III. fejezetében foglaltaknak megfelelően biztosítja, így Ön bármikor tájékoztatást kérhet az adatkezelésről, hozzáférhet a kezelt adataihoz, helyesbítheti is azokat, valamint tiltakozhat </w:t>
      </w:r>
      <w:r w:rsidR="002751F2" w:rsidRPr="00C74548">
        <w:rPr>
          <w:rFonts w:cs="Times New Roman"/>
          <w:i/>
          <w:iCs/>
          <w:sz w:val="16"/>
          <w:szCs w:val="16"/>
        </w:rPr>
        <w:t xml:space="preserve">az </w:t>
      </w:r>
      <w:r w:rsidRPr="00C74548">
        <w:rPr>
          <w:rFonts w:cs="Times New Roman"/>
          <w:i/>
          <w:iCs/>
          <w:sz w:val="16"/>
          <w:szCs w:val="16"/>
        </w:rPr>
        <w:t>adatkezeléssel szemben</w:t>
      </w:r>
      <w:r w:rsidR="002751F2" w:rsidRPr="00C74548">
        <w:rPr>
          <w:rFonts w:cs="Times New Roman"/>
          <w:i/>
          <w:iCs/>
          <w:sz w:val="16"/>
          <w:szCs w:val="16"/>
        </w:rPr>
        <w:t xml:space="preserve">, </w:t>
      </w:r>
      <w:r w:rsidR="00011AB7" w:rsidRPr="00C74548">
        <w:rPr>
          <w:rFonts w:cs="Times New Roman"/>
          <w:i/>
          <w:iCs/>
          <w:sz w:val="16"/>
          <w:szCs w:val="16"/>
        </w:rPr>
        <w:t xml:space="preserve">továbbá </w:t>
      </w:r>
      <w:r w:rsidR="002751F2" w:rsidRPr="00C74548">
        <w:rPr>
          <w:rFonts w:cs="Times New Roman"/>
          <w:i/>
          <w:iCs/>
          <w:sz w:val="16"/>
          <w:szCs w:val="16"/>
        </w:rPr>
        <w:t>ahol az adatkezelés jogalapja az ön hozzájárulása, ott adatai törlését kérheti</w:t>
      </w:r>
      <w:r w:rsidRPr="00C74548">
        <w:rPr>
          <w:rFonts w:cs="Times New Roman"/>
          <w:i/>
          <w:iCs/>
          <w:sz w:val="16"/>
          <w:szCs w:val="16"/>
        </w:rPr>
        <w:t>. Amennyiben Ön az adatkezeléssel kapcsolatban jogsértést tapasztal, bírósághoz fordulhat, amely soron kívül jár el az ügyben, illetve adatvédelmi hatósági eljárást kezdeményezhet a Nemzeti Adatvédelmi és Információszabadság Hatóságnál (</w:t>
      </w:r>
      <w:hyperlink r:id="rId13" w:history="1">
        <w:r w:rsidRPr="00C74548">
          <w:rPr>
            <w:rStyle w:val="Hiperhivatkozs"/>
            <w:rFonts w:cs="Times New Roman"/>
            <w:i/>
            <w:iCs/>
            <w:sz w:val="16"/>
            <w:szCs w:val="16"/>
          </w:rPr>
          <w:t>www.naih.hu</w:t>
        </w:r>
      </w:hyperlink>
      <w:r w:rsidRPr="00C74548">
        <w:rPr>
          <w:rFonts w:cs="Times New Roman"/>
          <w:i/>
          <w:iCs/>
          <w:sz w:val="16"/>
          <w:szCs w:val="16"/>
        </w:rPr>
        <w:t>). Bármely eljárás megkezdése előtt érdemes a PVSK adatvédelmi tisztviselőjének (</w:t>
      </w:r>
      <w:hyperlink r:id="rId14" w:history="1">
        <w:r w:rsidRPr="00C74548">
          <w:rPr>
            <w:rStyle w:val="Hiperhivatkozs"/>
            <w:rFonts w:cs="Times New Roman"/>
            <w:i/>
            <w:iCs/>
            <w:sz w:val="16"/>
            <w:szCs w:val="16"/>
          </w:rPr>
          <w:t>adatvedelem@pvsk.hu</w:t>
        </w:r>
      </w:hyperlink>
      <w:r w:rsidRPr="00C74548">
        <w:rPr>
          <w:rFonts w:cs="Times New Roman"/>
          <w:i/>
          <w:iCs/>
          <w:sz w:val="16"/>
          <w:szCs w:val="16"/>
        </w:rPr>
        <w:t xml:space="preserve">) elküldeni a kérelmet, illetve panaszt, a helyzet gyors és hatékony tisztázása érdekében. </w:t>
      </w:r>
      <w:r w:rsidRPr="00C74548">
        <w:rPr>
          <w:rFonts w:cs="Times New Roman"/>
          <w:b/>
          <w:bCs/>
          <w:i/>
          <w:iCs/>
          <w:sz w:val="16"/>
          <w:szCs w:val="16"/>
        </w:rPr>
        <w:t xml:space="preserve">Részletes tájékoztatás az érintetti jogok vonatkozásában, elérhető a </w:t>
      </w:r>
      <w:hyperlink r:id="rId15" w:history="1">
        <w:r w:rsidRPr="00C74548">
          <w:rPr>
            <w:rStyle w:val="Hiperhivatkozs"/>
            <w:rFonts w:cs="Times New Roman"/>
            <w:b/>
            <w:bCs/>
            <w:i/>
            <w:iCs/>
            <w:sz w:val="16"/>
            <w:szCs w:val="16"/>
          </w:rPr>
          <w:t>www.pvsk.hu</w:t>
        </w:r>
      </w:hyperlink>
      <w:r w:rsidRPr="00C74548">
        <w:rPr>
          <w:rFonts w:cs="Times New Roman"/>
          <w:b/>
          <w:bCs/>
          <w:i/>
          <w:iCs/>
          <w:sz w:val="16"/>
          <w:szCs w:val="16"/>
        </w:rPr>
        <w:t xml:space="preserve"> oldalon. </w:t>
      </w:r>
    </w:p>
    <w:p w14:paraId="67E69100" w14:textId="1E89EF19" w:rsidR="00D97C53" w:rsidRPr="00CC5E8B" w:rsidRDefault="00C35051">
      <w:pPr>
        <w:spacing w:before="20" w:after="20"/>
        <w:rPr>
          <w:b/>
          <w:sz w:val="24"/>
          <w:szCs w:val="24"/>
        </w:rPr>
      </w:pPr>
      <w:r w:rsidRPr="00CC5E8B">
        <w:rPr>
          <w:b/>
          <w:sz w:val="24"/>
          <w:szCs w:val="24"/>
        </w:rPr>
        <w:t>BELÉPŐ NYILATKOZATAI</w:t>
      </w:r>
    </w:p>
    <w:p w14:paraId="13559B99" w14:textId="77777777" w:rsidR="00D97C53" w:rsidRPr="00C74548" w:rsidRDefault="00C35051" w:rsidP="004A71A4">
      <w:pPr>
        <w:pStyle w:val="Listaszerbekezds"/>
        <w:numPr>
          <w:ilvl w:val="0"/>
          <w:numId w:val="10"/>
        </w:numPr>
        <w:spacing w:after="40"/>
        <w:jc w:val="both"/>
        <w:rPr>
          <w:sz w:val="16"/>
          <w:szCs w:val="16"/>
        </w:rPr>
      </w:pPr>
      <w:r w:rsidRPr="00C74548">
        <w:rPr>
          <w:sz w:val="16"/>
          <w:szCs w:val="16"/>
        </w:rPr>
        <w:t>Kijelentem, hogy a Pécsi Vasutas Sportkör tagja kívánok lenni.</w:t>
      </w:r>
    </w:p>
    <w:p w14:paraId="563EF3F4" w14:textId="033CFFD0" w:rsidR="00D97C53" w:rsidRPr="00C74548" w:rsidRDefault="00C35051" w:rsidP="004A71A4">
      <w:pPr>
        <w:pStyle w:val="Listaszerbekezds"/>
        <w:numPr>
          <w:ilvl w:val="0"/>
          <w:numId w:val="10"/>
        </w:numPr>
        <w:spacing w:after="40"/>
        <w:jc w:val="both"/>
        <w:rPr>
          <w:sz w:val="16"/>
          <w:szCs w:val="16"/>
        </w:rPr>
      </w:pPr>
      <w:r w:rsidRPr="00C74548">
        <w:rPr>
          <w:sz w:val="16"/>
          <w:szCs w:val="16"/>
        </w:rPr>
        <w:t>Az egyesület Alapszabályát, valamint a Sportfegyelmi Szabályzatot megismertem, elfogadom és betartom, az Elnökség határozatait végrehajtom.</w:t>
      </w:r>
    </w:p>
    <w:p w14:paraId="562E82F0" w14:textId="31EBC3B7" w:rsidR="003E0A64" w:rsidRPr="00C74548" w:rsidRDefault="003E0A64" w:rsidP="004A71A4">
      <w:pPr>
        <w:pStyle w:val="Listaszerbekezds"/>
        <w:numPr>
          <w:ilvl w:val="0"/>
          <w:numId w:val="10"/>
        </w:numPr>
        <w:spacing w:after="40"/>
        <w:jc w:val="both"/>
        <w:rPr>
          <w:sz w:val="16"/>
          <w:szCs w:val="16"/>
        </w:rPr>
      </w:pPr>
      <w:r w:rsidRPr="00C74548">
        <w:rPr>
          <w:sz w:val="16"/>
          <w:szCs w:val="16"/>
        </w:rPr>
        <w:t>Vállalom, hogy a mindenkori tagdíjat megfizetem. Az első hónapét és 2000 Ft adminisztrációs díjat (amelynek keretében a Sportoló egy PVSK-logózott pólót is kap) jelen Belépési nyilatkozat aláírásakor.</w:t>
      </w:r>
    </w:p>
    <w:p w14:paraId="4821BA65" w14:textId="34F8E1F0" w:rsidR="00D97C53" w:rsidRPr="00C74548" w:rsidRDefault="00C35051" w:rsidP="004A71A4">
      <w:pPr>
        <w:pStyle w:val="Listaszerbekezds"/>
        <w:numPr>
          <w:ilvl w:val="0"/>
          <w:numId w:val="10"/>
        </w:numPr>
        <w:spacing w:after="40"/>
        <w:jc w:val="both"/>
        <w:rPr>
          <w:sz w:val="16"/>
          <w:szCs w:val="16"/>
        </w:rPr>
      </w:pPr>
      <w:r w:rsidRPr="00C74548">
        <w:rPr>
          <w:sz w:val="16"/>
          <w:szCs w:val="16"/>
        </w:rPr>
        <w:t xml:space="preserve">Tudomásom van arról, hogy az egyesület a </w:t>
      </w:r>
      <w:r w:rsidR="00383490" w:rsidRPr="00C74548">
        <w:rPr>
          <w:sz w:val="16"/>
          <w:szCs w:val="16"/>
        </w:rPr>
        <w:t xml:space="preserve">jelen (2 oldalas) Belépési nyilatkozaton </w:t>
      </w:r>
      <w:r w:rsidRPr="00C74548">
        <w:rPr>
          <w:sz w:val="16"/>
          <w:szCs w:val="16"/>
        </w:rPr>
        <w:t>megadott adataim pontosságát nem vizsgálja, azokért én, mint nyilatkozattevő vagyok felelős.</w:t>
      </w:r>
    </w:p>
    <w:p w14:paraId="05AC51C5" w14:textId="0280AF36" w:rsidR="003E0A64" w:rsidRPr="00CC5E8B" w:rsidRDefault="00C35051" w:rsidP="004A71A4">
      <w:pPr>
        <w:pStyle w:val="Listaszerbekezds"/>
        <w:numPr>
          <w:ilvl w:val="0"/>
          <w:numId w:val="10"/>
        </w:numPr>
        <w:spacing w:after="40"/>
        <w:jc w:val="both"/>
        <w:rPr>
          <w:sz w:val="16"/>
          <w:szCs w:val="16"/>
        </w:rPr>
      </w:pPr>
      <w:r w:rsidRPr="00C74548">
        <w:rPr>
          <w:sz w:val="16"/>
          <w:szCs w:val="16"/>
        </w:rPr>
        <w:t xml:space="preserve">A személyes adatok kezelésével kapcsolatos </w:t>
      </w:r>
      <w:r w:rsidR="007B482E" w:rsidRPr="00C74548">
        <w:rPr>
          <w:sz w:val="16"/>
          <w:szCs w:val="16"/>
        </w:rPr>
        <w:t>t</w:t>
      </w:r>
      <w:r w:rsidRPr="00C74548">
        <w:rPr>
          <w:sz w:val="16"/>
          <w:szCs w:val="16"/>
        </w:rPr>
        <w:t xml:space="preserve">ájékoztatást megkaptam és tudomásul vettem. </w:t>
      </w:r>
      <w:r w:rsidR="0066491D" w:rsidRPr="00C74548">
        <w:rPr>
          <w:rFonts w:cs="Times New Roman"/>
          <w:sz w:val="16"/>
          <w:szCs w:val="16"/>
        </w:rPr>
        <w:t>Kijelentem, hogy a hozzájárulásomat önkéntesen, minden külső befolyástól mentesen teszem. Tudatában vagyok, hogy hozzájárulásomat bármikor feltétel</w:t>
      </w:r>
      <w:r w:rsidR="00CC5E8B">
        <w:rPr>
          <w:rFonts w:cs="Times New Roman"/>
          <w:sz w:val="16"/>
          <w:szCs w:val="16"/>
        </w:rPr>
        <w:t>-</w:t>
      </w:r>
      <w:r w:rsidR="0066491D" w:rsidRPr="00C74548">
        <w:rPr>
          <w:rFonts w:cs="Times New Roman"/>
          <w:sz w:val="16"/>
          <w:szCs w:val="16"/>
        </w:rPr>
        <w:t xml:space="preserve"> és korlátozásmentesen, indokolás nélkül visszavonhatom, az érintett adatok törlését is kérhetem. Tisztában vagyok vele, hogy hozzájárulásomat általánosságban vagy bizonyos, </w:t>
      </w:r>
      <w:r w:rsidR="00213D23" w:rsidRPr="00C74548">
        <w:rPr>
          <w:rFonts w:cs="Times New Roman"/>
          <w:sz w:val="16"/>
          <w:szCs w:val="16"/>
        </w:rPr>
        <w:t xml:space="preserve">általam megjelölt </w:t>
      </w:r>
      <w:r w:rsidR="0066491D" w:rsidRPr="00C74548">
        <w:rPr>
          <w:rFonts w:cs="Times New Roman"/>
          <w:sz w:val="16"/>
          <w:szCs w:val="16"/>
        </w:rPr>
        <w:t>adatok vonatkozásában is visszavonhatom/törlésüket kérhetem. Tájékoztattak arról, hogy a hozzájárulásomat visszavonó nyilatkozat/törlésre irányuló kérelem megte</w:t>
      </w:r>
      <w:r w:rsidR="00DB06D3" w:rsidRPr="00C74548">
        <w:rPr>
          <w:rFonts w:cs="Times New Roman"/>
          <w:sz w:val="16"/>
          <w:szCs w:val="16"/>
        </w:rPr>
        <w:t>h</w:t>
      </w:r>
      <w:r w:rsidR="0066491D" w:rsidRPr="00C74548">
        <w:rPr>
          <w:rFonts w:cs="Times New Roman"/>
          <w:sz w:val="16"/>
          <w:szCs w:val="16"/>
        </w:rPr>
        <w:t>ető szóban és írásban is a fenti elérhetőségek bármelyikén.</w:t>
      </w:r>
    </w:p>
    <w:p w14:paraId="0B223A3E" w14:textId="77777777" w:rsidR="00CC5E8B" w:rsidRPr="00C74548" w:rsidRDefault="00CC5E8B" w:rsidP="00CC5E8B">
      <w:pPr>
        <w:pStyle w:val="Listaszerbekezds"/>
        <w:spacing w:after="40"/>
        <w:ind w:left="360"/>
        <w:jc w:val="both"/>
        <w:rPr>
          <w:sz w:val="16"/>
          <w:szCs w:val="16"/>
        </w:rPr>
      </w:pPr>
    </w:p>
    <w:p w14:paraId="3B44D50B" w14:textId="15077989" w:rsidR="007119CE" w:rsidRPr="00C74548" w:rsidRDefault="003E0A64">
      <w:pPr>
        <w:rPr>
          <w:sz w:val="16"/>
          <w:szCs w:val="16"/>
        </w:rPr>
      </w:pPr>
      <w:r w:rsidRPr="00C74548">
        <w:rPr>
          <w:sz w:val="16"/>
          <w:szCs w:val="16"/>
        </w:rPr>
        <w:t>P</w:t>
      </w:r>
      <w:r w:rsidR="00C35051" w:rsidRPr="00C74548">
        <w:rPr>
          <w:sz w:val="16"/>
          <w:szCs w:val="16"/>
        </w:rPr>
        <w:t>écs, 2026. .......</w:t>
      </w:r>
      <w:r w:rsidR="007B482E" w:rsidRPr="00C74548">
        <w:rPr>
          <w:sz w:val="16"/>
          <w:szCs w:val="16"/>
        </w:rPr>
        <w:t>.................</w:t>
      </w:r>
      <w:r w:rsidR="00C35051" w:rsidRPr="00C74548">
        <w:rPr>
          <w:sz w:val="16"/>
          <w:szCs w:val="16"/>
        </w:rPr>
        <w:t>......... hó</w:t>
      </w:r>
      <w:r w:rsidR="007B482E" w:rsidRPr="00C74548">
        <w:rPr>
          <w:sz w:val="16"/>
          <w:szCs w:val="16"/>
        </w:rPr>
        <w:t>nap</w:t>
      </w:r>
      <w:r w:rsidR="00C35051" w:rsidRPr="00C74548">
        <w:rPr>
          <w:sz w:val="16"/>
          <w:szCs w:val="16"/>
        </w:rPr>
        <w:t xml:space="preserve"> ....</w:t>
      </w:r>
      <w:r w:rsidR="007B482E" w:rsidRPr="00C74548">
        <w:rPr>
          <w:sz w:val="16"/>
          <w:szCs w:val="16"/>
        </w:rPr>
        <w:t>.......</w:t>
      </w:r>
      <w:r w:rsidR="00C35051" w:rsidRPr="00C74548">
        <w:rPr>
          <w:sz w:val="16"/>
          <w:szCs w:val="16"/>
        </w:rPr>
        <w:t>.... nap</w:t>
      </w:r>
    </w:p>
    <w:p w14:paraId="2C4BF0A3" w14:textId="77777777" w:rsidR="00420D09" w:rsidRPr="00C74548" w:rsidRDefault="00420D09" w:rsidP="00CC5E8B">
      <w:pPr>
        <w:pStyle w:val="Nincstrkz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2E52A917" w14:textId="3B211A7D" w:rsidR="00CC5E8B" w:rsidRDefault="00CC5E8B" w:rsidP="00CC5E8B">
      <w:pPr>
        <w:pStyle w:val="Nincstrkz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sz w:val="12"/>
          <w:szCs w:val="12"/>
        </w:rPr>
      </w:pPr>
    </w:p>
    <w:p w14:paraId="00020F92" w14:textId="77777777" w:rsidR="00CC5E8B" w:rsidRDefault="00CC5E8B" w:rsidP="00CC5E8B">
      <w:pPr>
        <w:pStyle w:val="Nincstrkz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sz w:val="12"/>
          <w:szCs w:val="12"/>
        </w:rPr>
      </w:pPr>
    </w:p>
    <w:p w14:paraId="525DF3FF" w14:textId="01FAD527" w:rsidR="00420D09" w:rsidRPr="00CC5E8B" w:rsidRDefault="00420D09" w:rsidP="00CC5E8B">
      <w:pPr>
        <w:pStyle w:val="Nincstrkz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sz w:val="12"/>
          <w:szCs w:val="12"/>
        </w:rPr>
      </w:pPr>
      <w:r w:rsidRPr="00CC5E8B">
        <w:rPr>
          <w:sz w:val="12"/>
          <w:szCs w:val="12"/>
        </w:rPr>
        <w:t>........................</w:t>
      </w:r>
      <w:r w:rsidR="00CC5E8B">
        <w:rPr>
          <w:sz w:val="12"/>
          <w:szCs w:val="12"/>
        </w:rPr>
        <w:t>........................</w:t>
      </w:r>
      <w:r w:rsidRPr="00CC5E8B">
        <w:rPr>
          <w:sz w:val="12"/>
          <w:szCs w:val="12"/>
        </w:rPr>
        <w:t>...................................................................</w:t>
      </w:r>
    </w:p>
    <w:p w14:paraId="62B921DA" w14:textId="5DC7BB01" w:rsidR="00420D09" w:rsidRPr="00C74548" w:rsidRDefault="00420D09" w:rsidP="00CC5E8B">
      <w:pPr>
        <w:pStyle w:val="Nincstrkz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C74548">
        <w:rPr>
          <w:rFonts w:ascii="Times New Roman" w:hAnsi="Times New Roman" w:cs="Times New Roman"/>
          <w:sz w:val="16"/>
          <w:szCs w:val="16"/>
        </w:rPr>
        <w:t>aláírás</w:t>
      </w:r>
      <w:proofErr w:type="spellEnd"/>
    </w:p>
    <w:sectPr w:rsidR="00420D09" w:rsidRPr="00C74548" w:rsidSect="00383490">
      <w:pgSz w:w="11906" w:h="16838" w:code="9"/>
      <w:pgMar w:top="1077" w:right="1418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5A20" w14:textId="77777777" w:rsidR="006A13F4" w:rsidRDefault="006A13F4" w:rsidP="00166057">
      <w:pPr>
        <w:spacing w:after="0" w:line="240" w:lineRule="auto"/>
      </w:pPr>
      <w:r>
        <w:separator/>
      </w:r>
    </w:p>
  </w:endnote>
  <w:endnote w:type="continuationSeparator" w:id="0">
    <w:p w14:paraId="5DB4A44D" w14:textId="77777777" w:rsidR="006A13F4" w:rsidRDefault="006A13F4" w:rsidP="001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5746" w14:textId="06C7E4A0" w:rsidR="00383490" w:rsidRDefault="00383490" w:rsidP="00383490">
    <w:pPr>
      <w:pStyle w:val="llb"/>
      <w:jc w:val="right"/>
    </w:pPr>
    <w:r>
      <w:t>A dokumentumot a PVSK részéről átvette (NÉV): ..........................................................</w:t>
    </w:r>
  </w:p>
  <w:p w14:paraId="240ECBE8" w14:textId="47425F5A" w:rsidR="00383490" w:rsidRDefault="003834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A685" w14:textId="77777777" w:rsidR="006A13F4" w:rsidRDefault="006A13F4" w:rsidP="00166057">
      <w:pPr>
        <w:spacing w:after="0" w:line="240" w:lineRule="auto"/>
      </w:pPr>
      <w:r>
        <w:separator/>
      </w:r>
    </w:p>
  </w:footnote>
  <w:footnote w:type="continuationSeparator" w:id="0">
    <w:p w14:paraId="4EC3ACFB" w14:textId="77777777" w:rsidR="006A13F4" w:rsidRDefault="006A13F4" w:rsidP="0016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4A2E" w14:textId="4A313B71" w:rsidR="00166057" w:rsidRPr="007B482E" w:rsidRDefault="00383490" w:rsidP="007B482E">
    <w:pPr>
      <w:pStyle w:val="lfej"/>
      <w:rPr>
        <w:sz w:val="16"/>
        <w:szCs w:val="16"/>
      </w:rPr>
    </w:pPr>
    <w:r>
      <w:rPr>
        <w:sz w:val="16"/>
        <w:szCs w:val="16"/>
      </w:rPr>
      <w:t xml:space="preserve">   </w:t>
    </w:r>
    <w:r w:rsidR="00166057">
      <w:rPr>
        <w:noProof/>
      </w:rPr>
      <w:drawing>
        <wp:inline distT="0" distB="0" distL="0" distR="0" wp14:anchorId="40F1B968" wp14:editId="2331BE7E">
          <wp:extent cx="358132" cy="395312"/>
          <wp:effectExtent l="0" t="0" r="4445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885" cy="41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482E">
      <w:rPr>
        <w:sz w:val="16"/>
        <w:szCs w:val="16"/>
      </w:rPr>
      <w:t xml:space="preserve">  </w:t>
    </w:r>
    <w:r>
      <w:rPr>
        <w:sz w:val="16"/>
        <w:szCs w:val="16"/>
      </w:rPr>
      <w:t xml:space="preserve">                                                                                                                                 </w:t>
    </w:r>
    <w:r w:rsidR="00166057" w:rsidRPr="00166057">
      <w:rPr>
        <w:sz w:val="16"/>
        <w:szCs w:val="16"/>
      </w:rPr>
      <w:t>...............................................</w:t>
    </w:r>
    <w:r w:rsidR="007B482E">
      <w:rPr>
        <w:sz w:val="16"/>
        <w:szCs w:val="16"/>
      </w:rPr>
      <w:t>...</w:t>
    </w:r>
    <w:r w:rsidR="00166057" w:rsidRPr="00166057">
      <w:rPr>
        <w:sz w:val="16"/>
        <w:szCs w:val="16"/>
      </w:rPr>
      <w:t>...</w:t>
    </w:r>
    <w:r w:rsidR="00166057">
      <w:t>szakosztály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505CE"/>
    <w:multiLevelType w:val="hybridMultilevel"/>
    <w:tmpl w:val="B4D24FE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810D3"/>
    <w:multiLevelType w:val="hybridMultilevel"/>
    <w:tmpl w:val="A64E913A"/>
    <w:lvl w:ilvl="0" w:tplc="DDACA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AB7"/>
    <w:rsid w:val="00034616"/>
    <w:rsid w:val="0006063C"/>
    <w:rsid w:val="00072827"/>
    <w:rsid w:val="00085AE7"/>
    <w:rsid w:val="00113796"/>
    <w:rsid w:val="0015074B"/>
    <w:rsid w:val="00166057"/>
    <w:rsid w:val="001F0F73"/>
    <w:rsid w:val="001F75D0"/>
    <w:rsid w:val="00213D23"/>
    <w:rsid w:val="002751F2"/>
    <w:rsid w:val="00275B6D"/>
    <w:rsid w:val="002862FB"/>
    <w:rsid w:val="00291E84"/>
    <w:rsid w:val="0029639D"/>
    <w:rsid w:val="00326F90"/>
    <w:rsid w:val="0034068D"/>
    <w:rsid w:val="00383490"/>
    <w:rsid w:val="003E0A64"/>
    <w:rsid w:val="0040603D"/>
    <w:rsid w:val="00420D09"/>
    <w:rsid w:val="00444620"/>
    <w:rsid w:val="004A71A4"/>
    <w:rsid w:val="004F2915"/>
    <w:rsid w:val="00513213"/>
    <w:rsid w:val="00585A5D"/>
    <w:rsid w:val="005B1413"/>
    <w:rsid w:val="005D5E5C"/>
    <w:rsid w:val="006102A9"/>
    <w:rsid w:val="0066491D"/>
    <w:rsid w:val="006A13F4"/>
    <w:rsid w:val="006E2785"/>
    <w:rsid w:val="007119CE"/>
    <w:rsid w:val="00722CE9"/>
    <w:rsid w:val="0075067C"/>
    <w:rsid w:val="00782017"/>
    <w:rsid w:val="007864E4"/>
    <w:rsid w:val="007B482E"/>
    <w:rsid w:val="008D30FB"/>
    <w:rsid w:val="009D047B"/>
    <w:rsid w:val="009E0764"/>
    <w:rsid w:val="00AA1D8D"/>
    <w:rsid w:val="00B47730"/>
    <w:rsid w:val="00C1170B"/>
    <w:rsid w:val="00C35051"/>
    <w:rsid w:val="00C74548"/>
    <w:rsid w:val="00C93158"/>
    <w:rsid w:val="00CB0664"/>
    <w:rsid w:val="00CC5E8B"/>
    <w:rsid w:val="00D36427"/>
    <w:rsid w:val="00D97C53"/>
    <w:rsid w:val="00DB06D3"/>
    <w:rsid w:val="00DD0C00"/>
    <w:rsid w:val="00DD5262"/>
    <w:rsid w:val="00E10E03"/>
    <w:rsid w:val="00E46227"/>
    <w:rsid w:val="00EE0862"/>
    <w:rsid w:val="00F16139"/>
    <w:rsid w:val="00F26726"/>
    <w:rsid w:val="00F26C12"/>
    <w:rsid w:val="00F35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7515C"/>
  <w14:defaultImageDpi w14:val="330"/>
  <w15:docId w15:val="{6D1D500C-4C7D-4E29-848B-FBEFE268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eastAsia="Times New Roman" w:hAnsi="Times New Roman"/>
      <w:sz w:val="21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3E0A64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26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26C12"/>
    <w:rPr>
      <w:rFonts w:ascii="Times New Roman" w:eastAsia="Times New Roman" w:hAnsi="Times New Roman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26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ih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vsk.h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atvedelem@pvs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a2c9e-16b2-486a-9077-8daa2f5342bc" xsi:nil="true"/>
    <lcf76f155ced4ddcb4097134ff3c332f xmlns="a359394b-bc2c-4683-99bd-ec50b56a6c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00506FF567824A8F6A84724FA18BEB" ma:contentTypeVersion="14" ma:contentTypeDescription="Új dokumentum létrehozása." ma:contentTypeScope="" ma:versionID="cb35c78f433fbe1e9d5262e72a8bb2fb">
  <xsd:schema xmlns:xsd="http://www.w3.org/2001/XMLSchema" xmlns:xs="http://www.w3.org/2001/XMLSchema" xmlns:p="http://schemas.microsoft.com/office/2006/metadata/properties" xmlns:ns2="a359394b-bc2c-4683-99bd-ec50b56a6c18" xmlns:ns3="536a2c9e-16b2-486a-9077-8daa2f5342bc" targetNamespace="http://schemas.microsoft.com/office/2006/metadata/properties" ma:root="true" ma:fieldsID="3dbb25c26eef75daa3047cebfe68a4f6" ns2:_="" ns3:_="">
    <xsd:import namespace="a359394b-bc2c-4683-99bd-ec50b56a6c18"/>
    <xsd:import namespace="536a2c9e-16b2-486a-9077-8daa2f53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9394b-bc2c-4683-99bd-ec50b56a6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bcfbbe73-1c91-431c-938d-4f3853b97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2c9e-16b2-486a-9077-8daa2f5342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d03cc1-743c-4263-bd53-3c9f2990a999}" ma:internalName="TaxCatchAll" ma:showField="CatchAllData" ma:web="536a2c9e-16b2-486a-9077-8daa2f534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85274-534F-41EA-8326-AF92CE984F8F}">
  <ds:schemaRefs>
    <ds:schemaRef ds:uri="http://schemas.microsoft.com/office/2006/metadata/properties"/>
    <ds:schemaRef ds:uri="http://schemas.microsoft.com/office/infopath/2007/PartnerControls"/>
    <ds:schemaRef ds:uri="536a2c9e-16b2-486a-9077-8daa2f5342bc"/>
    <ds:schemaRef ds:uri="a359394b-bc2c-4683-99bd-ec50b56a6c18"/>
  </ds:schemaRefs>
</ds:datastoreItem>
</file>

<file path=customXml/itemProps3.xml><?xml version="1.0" encoding="utf-8"?>
<ds:datastoreItem xmlns:ds="http://schemas.openxmlformats.org/officeDocument/2006/customXml" ds:itemID="{8AE85417-86E4-4755-A7C5-01CF1DF58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C3A5C-C746-4218-A00C-D94354BEE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9394b-bc2c-4683-99bd-ec50b56a6c18"/>
    <ds:schemaRef ds:uri="536a2c9e-16b2-486a-9077-8daa2f53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1012</Words>
  <Characters>6989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Zsolt Szűcs</cp:lastModifiedBy>
  <cp:revision>3</cp:revision>
  <cp:lastPrinted>2026-06-02T08:30:00Z</cp:lastPrinted>
  <dcterms:created xsi:type="dcterms:W3CDTF">2026-06-02T08:25:00Z</dcterms:created>
  <dcterms:modified xsi:type="dcterms:W3CDTF">2026-06-02T09:12:00Z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0x0101004B00506FF567824A8F6A84724FA18BEB</vt:lpwstr>
  </property>
  <property fmtid="{D5CDD505-2E9C-101B-9397-08002B2CF9AE}" pid="3" name="MediaServiceImageTags">
    <vt:lpwstr/>
  </property>
</Properties>
</file>